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6F625B07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32D0650E" w:rsidR="00EE7FE2" w:rsidRPr="00D2517E" w:rsidRDefault="00C85661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4302EA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Customers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32D0650E" w:rsidR="00EE7FE2" w:rsidRPr="00D2517E" w:rsidRDefault="00C85661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4302EA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Customers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FC45BA" w14:paraId="13C25FD9" w14:textId="77777777" w:rsidTr="00FC45BA">
            <w:tc>
              <w:tcPr>
                <w:tcW w:w="2337" w:type="dxa"/>
              </w:tcPr>
              <w:p w14:paraId="6715A563" w14:textId="4EDFBFFB" w:rsidR="00FC45BA" w:rsidRDefault="00FC45BA" w:rsidP="00FC45BA">
                <w:r>
                  <w:t>API Version</w:t>
                </w:r>
              </w:p>
            </w:tc>
            <w:tc>
              <w:tcPr>
                <w:tcW w:w="2337" w:type="dxa"/>
              </w:tcPr>
              <w:p w14:paraId="4476A6CC" w14:textId="78D4D30D" w:rsidR="00FC45BA" w:rsidRDefault="00FC45BA" w:rsidP="00FC45BA">
                <w:r>
                  <w:t>Date</w:t>
                </w:r>
              </w:p>
            </w:tc>
            <w:tc>
              <w:tcPr>
                <w:tcW w:w="2338" w:type="dxa"/>
              </w:tcPr>
              <w:p w14:paraId="16E9C62A" w14:textId="17B195E2" w:rsidR="00FC45BA" w:rsidRDefault="00FC45BA" w:rsidP="00FC45BA">
                <w:r>
                  <w:t>Change</w:t>
                </w:r>
              </w:p>
            </w:tc>
            <w:tc>
              <w:tcPr>
                <w:tcW w:w="2338" w:type="dxa"/>
              </w:tcPr>
              <w:p w14:paraId="2163FBDF" w14:textId="12CFB1D5" w:rsidR="00FC45BA" w:rsidRDefault="00FC45BA" w:rsidP="00FC45BA">
                <w:r>
                  <w:t>Description</w:t>
                </w:r>
              </w:p>
            </w:tc>
          </w:tr>
          <w:tr w:rsidR="00FC45BA" w14:paraId="0AF985CF" w14:textId="77777777" w:rsidTr="00FC45BA">
            <w:tc>
              <w:tcPr>
                <w:tcW w:w="2337" w:type="dxa"/>
              </w:tcPr>
              <w:p w14:paraId="22E3C666" w14:textId="44E5EABB" w:rsidR="00FC45BA" w:rsidRDefault="00FC45BA" w:rsidP="00FC45BA">
                <w:r>
                  <w:t>0.4.1</w:t>
                </w:r>
              </w:p>
            </w:tc>
            <w:tc>
              <w:tcPr>
                <w:tcW w:w="2337" w:type="dxa"/>
              </w:tcPr>
              <w:p w14:paraId="173F043C" w14:textId="436AE42C" w:rsidR="00FC45BA" w:rsidRDefault="00FC45BA" w:rsidP="00FC45BA">
                <w:r>
                  <w:t>July 2018</w:t>
                </w:r>
              </w:p>
            </w:tc>
            <w:tc>
              <w:tcPr>
                <w:tcW w:w="2338" w:type="dxa"/>
              </w:tcPr>
              <w:p w14:paraId="679228B8" w14:textId="76C03676" w:rsidR="00FC45BA" w:rsidRDefault="00FC45BA" w:rsidP="00FC45BA">
                <w:r>
                  <w:t>First Version</w:t>
                </w:r>
              </w:p>
            </w:tc>
            <w:tc>
              <w:tcPr>
                <w:tcW w:w="2338" w:type="dxa"/>
              </w:tcPr>
              <w:p w14:paraId="6D30FA26" w14:textId="77777777" w:rsidR="00FC45BA" w:rsidRDefault="00FC45BA" w:rsidP="00FC45BA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0A287BE5" w:rsidR="00AF6257" w:rsidRPr="00AF6257" w:rsidRDefault="004302EA" w:rsidP="00AF6257">
      <w:pPr>
        <w:pStyle w:val="Heading1"/>
      </w:pPr>
      <w:r>
        <w:lastRenderedPageBreak/>
        <w:t>Customers</w:t>
      </w:r>
    </w:p>
    <w:p w14:paraId="14FFCC3D" w14:textId="25278C14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</w:t>
      </w:r>
      <w:r w:rsidR="00EF07B7">
        <w:t>Applicant's business</w:t>
      </w:r>
      <w:r w:rsidR="004302EA">
        <w:t xml:space="preserve"> customers</w:t>
      </w:r>
      <w:r w:rsidR="00EF07B7">
        <w:t xml:space="preserve"> information and </w:t>
      </w:r>
      <w:r w:rsidR="004302EA">
        <w:t>customers</w:t>
      </w:r>
      <w:r w:rsidR="00EF07B7">
        <w:t xml:space="preserve"> financial</w:t>
      </w:r>
      <w:r w:rsidR="00B2763F">
        <w:t xml:space="preserve"> </w:t>
      </w:r>
      <w:r w:rsidR="00EF07B7">
        <w:t>information.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7A817FCF" w:rsidR="002209DB" w:rsidRDefault="00ED585B" w:rsidP="002209DB">
      <w:r w:rsidRPr="004A55B2">
        <w:t>https://service.criskco.com/apiservice.svc/</w:t>
      </w:r>
      <w:r w:rsidR="004302EA">
        <w:t>customers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69BFCD39" w:rsidR="00EF07B7" w:rsidRPr="00376A37" w:rsidRDefault="00EF07B7" w:rsidP="00EF07B7">
      <w:pPr>
        <w:pStyle w:val="NoSpacing"/>
        <w:rPr>
          <w:sz w:val="20"/>
          <w:szCs w:val="20"/>
        </w:rPr>
      </w:pPr>
      <w:r w:rsidRPr="00B23DAF">
        <w:rPr>
          <w:noProof/>
          <w:sz w:val="20"/>
          <w:szCs w:val="20"/>
        </w:rPr>
        <w:t>applicantId</w:t>
      </w:r>
      <w:r w:rsidRPr="00376A37">
        <w:rPr>
          <w:sz w:val="20"/>
          <w:szCs w:val="20"/>
        </w:rPr>
        <w:t xml:space="preserve">: string </w:t>
      </w:r>
      <w:r w:rsidR="00CF4A5F" w:rsidRPr="003C2691">
        <w:rPr>
          <w:color w:val="FF0000"/>
          <w:sz w:val="16"/>
          <w:szCs w:val="16"/>
        </w:rPr>
        <w:t>*required</w:t>
      </w:r>
    </w:p>
    <w:p w14:paraId="6C916355" w14:textId="5D40FAAF" w:rsidR="00BD550F" w:rsidRP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24CB12D9" w14:textId="77777777" w:rsidR="00BD550F" w:rsidRDefault="00BD550F" w:rsidP="003C2691">
      <w:pPr>
        <w:pStyle w:val="Heading2"/>
      </w:pPr>
    </w:p>
    <w:p w14:paraId="6F269BA5" w14:textId="77777777" w:rsidR="00BD550F" w:rsidRDefault="00BD550F" w:rsidP="003C2691">
      <w:pPr>
        <w:pStyle w:val="Heading2"/>
      </w:pPr>
    </w:p>
    <w:p w14:paraId="78B209C2" w14:textId="77777777" w:rsidR="00BD550F" w:rsidRDefault="00BD550F" w:rsidP="003C2691">
      <w:pPr>
        <w:pStyle w:val="Heading2"/>
      </w:pPr>
    </w:p>
    <w:p w14:paraId="23C5DD2B" w14:textId="77777777" w:rsidR="00BD550F" w:rsidRDefault="00BD550F" w:rsidP="003C2691">
      <w:pPr>
        <w:pStyle w:val="Heading2"/>
      </w:pPr>
    </w:p>
    <w:p w14:paraId="5A3C7641" w14:textId="77777777" w:rsidR="00BD550F" w:rsidRDefault="00BD550F" w:rsidP="003C2691">
      <w:pPr>
        <w:pStyle w:val="Heading2"/>
      </w:pPr>
    </w:p>
    <w:p w14:paraId="576445FF" w14:textId="77777777" w:rsidR="00BD550F" w:rsidRDefault="00BD550F" w:rsidP="003C2691">
      <w:pPr>
        <w:pStyle w:val="Heading2"/>
      </w:pPr>
    </w:p>
    <w:p w14:paraId="0BB97D88" w14:textId="35507531" w:rsidR="00BD550F" w:rsidRDefault="00BD550F" w:rsidP="003C2691">
      <w:pPr>
        <w:pStyle w:val="Heading2"/>
      </w:pPr>
    </w:p>
    <w:p w14:paraId="6AACB26A" w14:textId="7E456FA2" w:rsidR="00BD550F" w:rsidRDefault="00BD550F" w:rsidP="00BD550F"/>
    <w:p w14:paraId="25D55C3A" w14:textId="053FD1E6" w:rsidR="00BD550F" w:rsidRDefault="00BD550F" w:rsidP="003C2691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14:paraId="7C641A33" w14:textId="77777777" w:rsidR="00BD550F" w:rsidRPr="00BD550F" w:rsidRDefault="00BD550F" w:rsidP="00BD550F"/>
    <w:p w14:paraId="5A7C3853" w14:textId="3A63E858" w:rsidR="005F107E" w:rsidRDefault="003C2691" w:rsidP="003C2691">
      <w:pPr>
        <w:pStyle w:val="Heading2"/>
      </w:pPr>
      <w:r>
        <w:lastRenderedPageBreak/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509D7" w:rsidRPr="00EE178D" w14:paraId="0826D475" w14:textId="77777777" w:rsidTr="00423D4F">
        <w:tc>
          <w:tcPr>
            <w:tcW w:w="2963" w:type="dxa"/>
          </w:tcPr>
          <w:p w14:paraId="5B5CD281" w14:textId="4A71228D" w:rsidR="00C509D7" w:rsidRPr="00D37E64" w:rsidRDefault="00201C5D" w:rsidP="00C509D7">
            <w:pPr>
              <w:rPr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C509D7" w:rsidRPr="00D37E64" w:rsidRDefault="00C509D7" w:rsidP="00C509D7">
            <w:pPr>
              <w:rPr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DC560FF" w14:textId="621239F7" w:rsidR="00C509D7" w:rsidRPr="00D37E64" w:rsidRDefault="00C509D7" w:rsidP="00C509D7">
            <w:pPr>
              <w:rPr>
                <w:sz w:val="18"/>
                <w:szCs w:val="18"/>
              </w:rPr>
            </w:pPr>
            <w:r w:rsidRPr="00B23DAF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an Applicant </w:t>
            </w:r>
            <w:r w:rsidR="005D2EB4">
              <w:rPr>
                <w:sz w:val="18"/>
                <w:szCs w:val="18"/>
              </w:rPr>
              <w:t>i</w:t>
            </w:r>
            <w:r w:rsidRPr="00D37E64">
              <w:rPr>
                <w:sz w:val="18"/>
                <w:szCs w:val="18"/>
              </w:rPr>
              <w:t>n CRiskCo.</w:t>
            </w:r>
          </w:p>
        </w:tc>
      </w:tr>
      <w:tr w:rsidR="00672504" w:rsidRPr="00EE178D" w14:paraId="17C8D166" w14:textId="77777777" w:rsidTr="00423D4F">
        <w:tc>
          <w:tcPr>
            <w:tcW w:w="2963" w:type="dxa"/>
          </w:tcPr>
          <w:p w14:paraId="3C57B045" w14:textId="362EB67F" w:rsidR="00672504" w:rsidRDefault="00672504" w:rsidP="006725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0B122BA0" w14:textId="391BFF74" w:rsidR="00672504" w:rsidRPr="00D37E64" w:rsidRDefault="00672504" w:rsidP="00672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3204375" w14:textId="0223CC67" w:rsidR="00672504" w:rsidRPr="00D37E64" w:rsidRDefault="00672504" w:rsidP="00672504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</w:p>
        </w:tc>
      </w:tr>
      <w:tr w:rsidR="00C509D7" w:rsidRPr="00EE178D" w14:paraId="0025144D" w14:textId="77777777" w:rsidTr="00423D4F">
        <w:tc>
          <w:tcPr>
            <w:tcW w:w="2963" w:type="dxa"/>
          </w:tcPr>
          <w:p w14:paraId="54B13A5C" w14:textId="69C5780A" w:rsidR="00C509D7" w:rsidRPr="00201C5D" w:rsidRDefault="00201C5D" w:rsidP="00C509D7">
            <w:pPr>
              <w:rPr>
                <w:b/>
                <w:bCs/>
                <w:sz w:val="18"/>
                <w:szCs w:val="18"/>
              </w:rPr>
            </w:pPr>
            <w:r w:rsidRPr="00201C5D">
              <w:rPr>
                <w:rFonts w:cs="Arial"/>
                <w:b/>
                <w:bCs/>
                <w:sz w:val="18"/>
                <w:szCs w:val="18"/>
              </w:rPr>
              <w:t>customers</w:t>
            </w:r>
          </w:p>
        </w:tc>
        <w:tc>
          <w:tcPr>
            <w:tcW w:w="1555" w:type="dxa"/>
          </w:tcPr>
          <w:p w14:paraId="2E18BB8E" w14:textId="0138124F" w:rsidR="00C509D7" w:rsidRPr="00201C5D" w:rsidRDefault="00382FD0" w:rsidP="00C509D7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Customer</w:t>
            </w:r>
            <w:r w:rsidR="00201C5D" w:rsidRPr="00201C5D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201C5D"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5E01227" w14:textId="5FBCF9BB" w:rsidR="00D37E64" w:rsidRPr="00201C5D" w:rsidRDefault="00201C5D" w:rsidP="00C509D7">
            <w:pPr>
              <w:rPr>
                <w:b/>
                <w:bCs/>
                <w:sz w:val="18"/>
                <w:szCs w:val="18"/>
              </w:rPr>
            </w:pPr>
            <w:r w:rsidRPr="00201C5D">
              <w:rPr>
                <w:b/>
                <w:bCs/>
                <w:sz w:val="18"/>
                <w:szCs w:val="18"/>
              </w:rPr>
              <w:t>Applicant's customers</w:t>
            </w:r>
          </w:p>
        </w:tc>
      </w:tr>
    </w:tbl>
    <w:p w14:paraId="29886EF1" w14:textId="747DDD6B" w:rsidR="005F107E" w:rsidRDefault="005F107E" w:rsidP="005F107E"/>
    <w:p w14:paraId="0332BA6A" w14:textId="2C180BD3" w:rsidR="005305B2" w:rsidRPr="005305B2" w:rsidRDefault="00382FD0" w:rsidP="005305B2">
      <w:pPr>
        <w:pStyle w:val="Heading3"/>
        <w:rPr>
          <w:b/>
          <w:bCs/>
        </w:rPr>
      </w:pPr>
      <w:r>
        <w:rPr>
          <w:b/>
          <w:bCs/>
        </w:rPr>
        <w:t>C</w:t>
      </w:r>
      <w:r w:rsidR="00343B87">
        <w:rPr>
          <w:b/>
          <w:bCs/>
        </w:rPr>
        <w:t>ustomer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343B87" w:rsidRPr="00D37E64" w14:paraId="4AEAA48B" w14:textId="77777777" w:rsidTr="001010C5">
        <w:tc>
          <w:tcPr>
            <w:tcW w:w="2963" w:type="dxa"/>
          </w:tcPr>
          <w:p w14:paraId="4E49DA05" w14:textId="659793DA" w:rsidR="00343B87" w:rsidRPr="005305B2" w:rsidRDefault="00343B87" w:rsidP="00343B87">
            <w:pPr>
              <w:rPr>
                <w:rFonts w:cs="Arial"/>
                <w:sz w:val="18"/>
                <w:szCs w:val="18"/>
              </w:rPr>
            </w:pPr>
            <w:r w:rsidRPr="00343B87">
              <w:rPr>
                <w:rFonts w:cs="Arial"/>
                <w:sz w:val="18"/>
                <w:szCs w:val="18"/>
              </w:rPr>
              <w:t>customerId</w:t>
            </w:r>
          </w:p>
        </w:tc>
        <w:tc>
          <w:tcPr>
            <w:tcW w:w="1555" w:type="dxa"/>
          </w:tcPr>
          <w:p w14:paraId="023DC18B" w14:textId="73450376" w:rsidR="00343B87" w:rsidRPr="005305B2" w:rsidRDefault="007B5380" w:rsidP="00343B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636AF2A" w14:textId="49A2200E" w:rsidR="00343B87" w:rsidRPr="00343B87" w:rsidRDefault="00E02135" w:rsidP="00343B87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noProof/>
                <w:sz w:val="18"/>
                <w:szCs w:val="18"/>
              </w:rPr>
              <w:t>Identifier</w:t>
            </w:r>
            <w:r w:rsidRPr="00D37E64">
              <w:rPr>
                <w:sz w:val="18"/>
                <w:szCs w:val="18"/>
              </w:rPr>
              <w:t xml:space="preserve"> for a</w:t>
            </w:r>
            <w:r>
              <w:rPr>
                <w:sz w:val="18"/>
                <w:szCs w:val="18"/>
              </w:rPr>
              <w:t xml:space="preserve"> customer </w:t>
            </w:r>
            <w:r w:rsidRPr="00D37E64">
              <w:rPr>
                <w:sz w:val="18"/>
                <w:szCs w:val="18"/>
              </w:rPr>
              <w:t>on CRiskCo.</w:t>
            </w:r>
          </w:p>
        </w:tc>
      </w:tr>
      <w:tr w:rsidR="00343B87" w:rsidRPr="00D37E64" w14:paraId="3478CFED" w14:textId="77777777" w:rsidTr="001010C5">
        <w:tc>
          <w:tcPr>
            <w:tcW w:w="2963" w:type="dxa"/>
          </w:tcPr>
          <w:p w14:paraId="26B74183" w14:textId="7BC52032" w:rsidR="00343B87" w:rsidRPr="005305B2" w:rsidRDefault="00343B87" w:rsidP="00343B87">
            <w:pPr>
              <w:rPr>
                <w:rFonts w:cs="Arial"/>
                <w:sz w:val="18"/>
                <w:szCs w:val="18"/>
              </w:rPr>
            </w:pPr>
            <w:r w:rsidRPr="00343B87">
              <w:rPr>
                <w:rFonts w:cs="Arial"/>
                <w:sz w:val="18"/>
                <w:szCs w:val="18"/>
              </w:rPr>
              <w:t>foreignId</w:t>
            </w:r>
          </w:p>
        </w:tc>
        <w:tc>
          <w:tcPr>
            <w:tcW w:w="1555" w:type="dxa"/>
          </w:tcPr>
          <w:p w14:paraId="5F591056" w14:textId="723CC0C2" w:rsidR="00343B87" w:rsidRPr="005305B2" w:rsidRDefault="00343B87" w:rsidP="00343B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4B03C71D" w14:textId="4AF34615" w:rsidR="00E02135" w:rsidRPr="00E02135" w:rsidRDefault="00E02135" w:rsidP="00E02135">
            <w:pPr>
              <w:pStyle w:val="NoSpacing"/>
              <w:rPr>
                <w:rFonts w:eastAsiaTheme="minorHAnsi"/>
                <w:sz w:val="18"/>
                <w:szCs w:val="18"/>
                <w:lang w:bidi="he-IL"/>
              </w:rPr>
            </w:pPr>
            <w:r w:rsidRPr="00B23DAF">
              <w:rPr>
                <w:rFonts w:eastAsiaTheme="minorHAnsi"/>
                <w:noProof/>
                <w:sz w:val="18"/>
                <w:szCs w:val="18"/>
                <w:lang w:bidi="he-IL"/>
              </w:rPr>
              <w:t>External</w:t>
            </w: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 id of the customer</w:t>
            </w:r>
            <w:r w:rsidR="002B2A97">
              <w:rPr>
                <w:rFonts w:eastAsiaTheme="minorHAnsi"/>
                <w:sz w:val="18"/>
                <w:szCs w:val="18"/>
                <w:lang w:bidi="he-IL"/>
              </w:rPr>
              <w:t>.</w:t>
            </w:r>
          </w:p>
          <w:p w14:paraId="542F450C" w14:textId="71D469DE" w:rsidR="00343B87" w:rsidRPr="00E02135" w:rsidRDefault="00E02135" w:rsidP="00E02135">
            <w:pPr>
              <w:pStyle w:val="NoSpacing"/>
              <w:rPr>
                <w:rFonts w:eastAsiaTheme="minorHAnsi"/>
                <w:sz w:val="18"/>
                <w:szCs w:val="18"/>
                <w:lang w:bidi="he-IL"/>
              </w:rPr>
            </w:pP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An id created by the </w:t>
            </w:r>
            <w:r>
              <w:rPr>
                <w:rFonts w:eastAsiaTheme="minorHAnsi"/>
                <w:sz w:val="18"/>
                <w:szCs w:val="18"/>
                <w:lang w:bidi="he-IL"/>
              </w:rPr>
              <w:t>A</w:t>
            </w:r>
            <w:r w:rsidRPr="00E02135">
              <w:rPr>
                <w:rFonts w:eastAsiaTheme="minorHAnsi"/>
                <w:sz w:val="18"/>
                <w:szCs w:val="18"/>
                <w:lang w:bidi="he-IL"/>
              </w:rPr>
              <w:t xml:space="preserve">pplicant or the </w:t>
            </w:r>
            <w:r>
              <w:rPr>
                <w:rFonts w:eastAsiaTheme="minorHAnsi"/>
                <w:sz w:val="18"/>
                <w:szCs w:val="18"/>
                <w:lang w:bidi="he-IL"/>
              </w:rPr>
              <w:t>A</w:t>
            </w:r>
            <w:r w:rsidRPr="00E02135">
              <w:rPr>
                <w:rFonts w:eastAsiaTheme="minorHAnsi"/>
                <w:sz w:val="18"/>
                <w:szCs w:val="18"/>
                <w:lang w:bidi="he-IL"/>
              </w:rPr>
              <w:t>pplicant's accounting system</w:t>
            </w:r>
            <w:r w:rsidR="002B2A97">
              <w:rPr>
                <w:rFonts w:eastAsiaTheme="minorHAnsi"/>
                <w:sz w:val="18"/>
                <w:szCs w:val="18"/>
                <w:lang w:bidi="he-IL"/>
              </w:rPr>
              <w:t>.</w:t>
            </w:r>
          </w:p>
        </w:tc>
      </w:tr>
      <w:tr w:rsidR="00E02135" w:rsidRPr="00D37E64" w14:paraId="63290216" w14:textId="77777777" w:rsidTr="00E66BFF">
        <w:tc>
          <w:tcPr>
            <w:tcW w:w="2963" w:type="dxa"/>
          </w:tcPr>
          <w:p w14:paraId="19CD8686" w14:textId="44AB2793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firstInvoiceDate</w:t>
            </w:r>
          </w:p>
        </w:tc>
        <w:tc>
          <w:tcPr>
            <w:tcW w:w="1555" w:type="dxa"/>
          </w:tcPr>
          <w:p w14:paraId="7CAE8AD5" w14:textId="03A4F494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A4784A4" w14:textId="39DDDD1F" w:rsidR="00E02135" w:rsidRPr="00D37E64" w:rsidRDefault="00E02135" w:rsidP="00E02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 date of </w:t>
            </w:r>
            <w:r w:rsidR="00B23DAF">
              <w:rPr>
                <w:sz w:val="18"/>
                <w:szCs w:val="18"/>
              </w:rPr>
              <w:t xml:space="preserve">the </w:t>
            </w:r>
            <w:r w:rsidRPr="00B23DAF">
              <w:rPr>
                <w:noProof/>
                <w:sz w:val="18"/>
                <w:szCs w:val="18"/>
              </w:rPr>
              <w:t>first</w:t>
            </w:r>
            <w:r>
              <w:rPr>
                <w:sz w:val="18"/>
                <w:szCs w:val="18"/>
              </w:rPr>
              <w:t xml:space="preserve"> invoice recorded</w:t>
            </w:r>
            <w:r w:rsidR="002B2A97">
              <w:rPr>
                <w:sz w:val="18"/>
                <w:szCs w:val="18"/>
              </w:rPr>
              <w:t>.</w:t>
            </w:r>
          </w:p>
          <w:p w14:paraId="5BCD0440" w14:textId="60738647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</w:t>
            </w:r>
            <w:r w:rsidR="002B2A97">
              <w:rPr>
                <w:rFonts w:cs="Arial"/>
                <w:sz w:val="18"/>
                <w:szCs w:val="18"/>
              </w:rPr>
              <w:t>.</w:t>
            </w:r>
          </w:p>
        </w:tc>
      </w:tr>
      <w:tr w:rsidR="00E02135" w:rsidRPr="00D37E64" w14:paraId="64692B59" w14:textId="77777777" w:rsidTr="001010C5">
        <w:tc>
          <w:tcPr>
            <w:tcW w:w="2963" w:type="dxa"/>
          </w:tcPr>
          <w:p w14:paraId="3741E2FB" w14:textId="7FC5AFDC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555" w:type="dxa"/>
          </w:tcPr>
          <w:p w14:paraId="75AD7A9E" w14:textId="25038518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B45EB86" w14:textId="5A27BC66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Business name</w:t>
            </w:r>
          </w:p>
        </w:tc>
      </w:tr>
      <w:tr w:rsidR="00E02135" w:rsidRPr="00D37E64" w14:paraId="151D7B05" w14:textId="77777777" w:rsidTr="001010C5">
        <w:tc>
          <w:tcPr>
            <w:tcW w:w="2963" w:type="dxa"/>
          </w:tcPr>
          <w:p w14:paraId="31B0F3F6" w14:textId="789B8271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verifiedName</w:t>
            </w:r>
          </w:p>
        </w:tc>
        <w:tc>
          <w:tcPr>
            <w:tcW w:w="1555" w:type="dxa"/>
          </w:tcPr>
          <w:p w14:paraId="6C8BFD28" w14:textId="64BFFD27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17BCABC" w14:textId="41737231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noProof/>
                <w:sz w:val="18"/>
                <w:szCs w:val="18"/>
              </w:rPr>
              <w:t xml:space="preserve">Business name verified by </w:t>
            </w:r>
            <w:r w:rsidRPr="00B23DAF">
              <w:rPr>
                <w:noProof/>
                <w:sz w:val="18"/>
                <w:szCs w:val="18"/>
              </w:rPr>
              <w:t>3</w:t>
            </w:r>
            <w:r w:rsidRPr="00B23DAF">
              <w:rPr>
                <w:noProof/>
                <w:sz w:val="18"/>
                <w:szCs w:val="18"/>
                <w:vertAlign w:val="superscript"/>
              </w:rPr>
              <w:t>rd</w:t>
            </w:r>
            <w:r w:rsidRPr="00D37E64">
              <w:rPr>
                <w:noProof/>
                <w:sz w:val="18"/>
                <w:szCs w:val="18"/>
              </w:rPr>
              <w:t xml:space="preserve"> party or tax authority</w:t>
            </w:r>
          </w:p>
        </w:tc>
      </w:tr>
      <w:tr w:rsidR="00B9708D" w:rsidRPr="00D37E64" w14:paraId="32607003" w14:textId="77777777" w:rsidTr="001010C5">
        <w:tc>
          <w:tcPr>
            <w:tcW w:w="2963" w:type="dxa"/>
          </w:tcPr>
          <w:p w14:paraId="332A77FC" w14:textId="62BD4564" w:rsidR="00B9708D" w:rsidRPr="00343B87" w:rsidRDefault="00B9708D" w:rsidP="00B970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D37E64">
              <w:rPr>
                <w:rFonts w:cs="Arial"/>
                <w:sz w:val="18"/>
                <w:szCs w:val="18"/>
              </w:rPr>
              <w:t>ector</w:t>
            </w:r>
            <w:r w:rsidR="00B709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aics</w:t>
            </w:r>
            <w:r w:rsidR="00B7098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555" w:type="dxa"/>
          </w:tcPr>
          <w:p w14:paraId="7F49D6BC" w14:textId="2ACE81AE" w:rsidR="00B9708D" w:rsidRPr="00343B87" w:rsidRDefault="00B9708D" w:rsidP="00B9708D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Integer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4EBFE27B" w14:textId="0C03F177" w:rsidR="00B9708D" w:rsidRPr="00343B87" w:rsidRDefault="00B9708D" w:rsidP="00B9708D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>
              <w:rPr>
                <w:sz w:val="18"/>
                <w:szCs w:val="18"/>
              </w:rPr>
              <w:t xml:space="preserve"> ID</w:t>
            </w:r>
          </w:p>
        </w:tc>
      </w:tr>
      <w:tr w:rsidR="00B9708D" w:rsidRPr="00D37E64" w14:paraId="68E3C456" w14:textId="77777777" w:rsidTr="001010C5">
        <w:tc>
          <w:tcPr>
            <w:tcW w:w="2963" w:type="dxa"/>
          </w:tcPr>
          <w:p w14:paraId="7CE30B85" w14:textId="63E43130" w:rsidR="00B9708D" w:rsidRPr="00D37E64" w:rsidRDefault="00B9708D" w:rsidP="00B970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sector</w:t>
            </w:r>
            <w:r w:rsidR="00B7098D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aics</w:t>
            </w:r>
            <w:r w:rsidR="00B7098D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escription</w:t>
            </w:r>
          </w:p>
        </w:tc>
        <w:tc>
          <w:tcPr>
            <w:tcW w:w="1555" w:type="dxa"/>
          </w:tcPr>
          <w:p w14:paraId="2D3DF0BE" w14:textId="23130256" w:rsidR="00B9708D" w:rsidRPr="00D37E64" w:rsidRDefault="00B9708D" w:rsidP="00B97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C497394" w14:textId="2B4D5870" w:rsidR="00B9708D" w:rsidRPr="00D37E64" w:rsidRDefault="00B9708D" w:rsidP="00B9708D">
            <w:pP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D37E64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Industry classification (NAICS)</w:t>
            </w:r>
            <w:r>
              <w:rPr>
                <w:sz w:val="18"/>
                <w:szCs w:val="18"/>
              </w:rPr>
              <w:t xml:space="preserve"> description</w:t>
            </w:r>
          </w:p>
        </w:tc>
      </w:tr>
      <w:tr w:rsidR="00E02135" w:rsidRPr="00D37E64" w14:paraId="288B9C73" w14:textId="77777777" w:rsidTr="001010C5">
        <w:tc>
          <w:tcPr>
            <w:tcW w:w="2963" w:type="dxa"/>
          </w:tcPr>
          <w:p w14:paraId="55801684" w14:textId="4E493284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taxId</w:t>
            </w:r>
          </w:p>
        </w:tc>
        <w:tc>
          <w:tcPr>
            <w:tcW w:w="1555" w:type="dxa"/>
          </w:tcPr>
          <w:p w14:paraId="2DEC9E4C" w14:textId="1F508545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9818301" w14:textId="1C4AE2DE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color w:val="000000"/>
                <w:sz w:val="18"/>
                <w:szCs w:val="18"/>
                <w:shd w:val="clear" w:color="auto" w:fill="FFFFFF"/>
              </w:rPr>
              <w:t xml:space="preserve">State tax id or </w:t>
            </w:r>
            <w:r w:rsidRPr="00B23DAF">
              <w:rPr>
                <w:noProof/>
                <w:color w:val="000000"/>
                <w:sz w:val="18"/>
                <w:szCs w:val="18"/>
                <w:shd w:val="clear" w:color="auto" w:fill="FFFFFF"/>
              </w:rPr>
              <w:t>other formal identification id</w:t>
            </w:r>
          </w:p>
        </w:tc>
      </w:tr>
      <w:tr w:rsidR="00E02135" w:rsidRPr="00D37E64" w14:paraId="3555E94A" w14:textId="77777777" w:rsidTr="00495A72">
        <w:tc>
          <w:tcPr>
            <w:tcW w:w="2963" w:type="dxa"/>
            <w:vAlign w:val="bottom"/>
          </w:tcPr>
          <w:p w14:paraId="149B8FFC" w14:textId="7A03D75A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currency</w:t>
            </w:r>
          </w:p>
        </w:tc>
        <w:tc>
          <w:tcPr>
            <w:tcW w:w="1555" w:type="dxa"/>
          </w:tcPr>
          <w:p w14:paraId="2EEF6B99" w14:textId="6C45F7B3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1FF9723" w14:textId="7FEE16FE" w:rsidR="00E02135" w:rsidRPr="00343B87" w:rsidRDefault="00E02135" w:rsidP="00E02135">
            <w:pPr>
              <w:rPr>
                <w:rFonts w:cs="Arial"/>
                <w:sz w:val="18"/>
                <w:szCs w:val="18"/>
              </w:rPr>
            </w:pPr>
            <w:r w:rsidRPr="007222DB">
              <w:rPr>
                <w:noProof/>
                <w:sz w:val="18"/>
                <w:szCs w:val="18"/>
              </w:rPr>
              <w:t>ISO 4217</w:t>
            </w:r>
            <w:r>
              <w:rPr>
                <w:noProof/>
                <w:sz w:val="18"/>
                <w:szCs w:val="18"/>
              </w:rPr>
              <w:t xml:space="preserve"> format</w:t>
            </w:r>
          </w:p>
        </w:tc>
      </w:tr>
      <w:tr w:rsidR="00E02135" w:rsidRPr="00D37E64" w14:paraId="22634420" w14:textId="77777777" w:rsidTr="00E5247C">
        <w:tc>
          <w:tcPr>
            <w:tcW w:w="2963" w:type="dxa"/>
          </w:tcPr>
          <w:p w14:paraId="57859060" w14:textId="5F60F9D8" w:rsidR="00E02135" w:rsidRPr="00D37E64" w:rsidRDefault="00E02135" w:rsidP="00E02135">
            <w:pPr>
              <w:rPr>
                <w:rFonts w:cs="Arial"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555" w:type="dxa"/>
          </w:tcPr>
          <w:p w14:paraId="3A0091CF" w14:textId="496E00CC" w:rsidR="00E02135" w:rsidRDefault="00861ECA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832" w:type="dxa"/>
          </w:tcPr>
          <w:p w14:paraId="42E6915C" w14:textId="6BF4FEE3" w:rsidR="00E02135" w:rsidRPr="007222DB" w:rsidRDefault="00E02135" w:rsidP="00E02135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Customer's address</w:t>
            </w:r>
          </w:p>
        </w:tc>
      </w:tr>
      <w:tr w:rsidR="00234E87" w:rsidRPr="00D37E64" w14:paraId="353802FB" w14:textId="77777777" w:rsidTr="00E5247C">
        <w:tc>
          <w:tcPr>
            <w:tcW w:w="2963" w:type="dxa"/>
          </w:tcPr>
          <w:p w14:paraId="407C4411" w14:textId="7930281C" w:rsidR="00234E87" w:rsidRPr="009323AF" w:rsidRDefault="00234E87" w:rsidP="00234E8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1555" w:type="dxa"/>
          </w:tcPr>
          <w:p w14:paraId="7A4C13DE" w14:textId="29E72CB4" w:rsidR="00234E87" w:rsidRPr="009323AF" w:rsidRDefault="00861ECA" w:rsidP="00234E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ContactDetails</w:t>
            </w:r>
          </w:p>
        </w:tc>
        <w:tc>
          <w:tcPr>
            <w:tcW w:w="4832" w:type="dxa"/>
          </w:tcPr>
          <w:p w14:paraId="53A327BB" w14:textId="08B419DE" w:rsidR="00234E87" w:rsidRDefault="00234E87" w:rsidP="00234E87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Customer's business contact details</w:t>
            </w:r>
          </w:p>
        </w:tc>
      </w:tr>
      <w:tr w:rsidR="00E02135" w:rsidRPr="00D37E64" w14:paraId="2E6F025C" w14:textId="77777777" w:rsidTr="00E5247C">
        <w:tc>
          <w:tcPr>
            <w:tcW w:w="2963" w:type="dxa"/>
          </w:tcPr>
          <w:p w14:paraId="68CB809E" w14:textId="1FD239C7" w:rsidR="00E02135" w:rsidRPr="00D37E64" w:rsidRDefault="00E02135" w:rsidP="00E02135">
            <w:pPr>
              <w:rPr>
                <w:rFonts w:cs="Arial"/>
                <w:sz w:val="18"/>
                <w:szCs w:val="18"/>
              </w:rPr>
            </w:pPr>
            <w:r w:rsidRPr="009323AF">
              <w:rPr>
                <w:rFonts w:cs="Arial"/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1555" w:type="dxa"/>
          </w:tcPr>
          <w:p w14:paraId="62122030" w14:textId="717DA6C5" w:rsidR="00E02135" w:rsidRDefault="00861ECA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Financials</w:t>
            </w:r>
          </w:p>
        </w:tc>
        <w:tc>
          <w:tcPr>
            <w:tcW w:w="4832" w:type="dxa"/>
          </w:tcPr>
          <w:p w14:paraId="6C69B5C4" w14:textId="30E34AF8" w:rsidR="00E02135" w:rsidRPr="007222DB" w:rsidRDefault="00E02135" w:rsidP="00E02135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Customer's</w:t>
            </w:r>
            <w:r w:rsidRPr="009323AF">
              <w:rPr>
                <w:b/>
                <w:bCs/>
                <w:noProof/>
                <w:sz w:val="18"/>
                <w:szCs w:val="18"/>
              </w:rPr>
              <w:t xml:space="preserve"> financial information</w:t>
            </w:r>
          </w:p>
        </w:tc>
      </w:tr>
    </w:tbl>
    <w:p w14:paraId="2D11D66B" w14:textId="31EB4B18" w:rsidR="00D6096B" w:rsidRDefault="00D6096B" w:rsidP="00D6096B">
      <w:pPr>
        <w:rPr>
          <w:lang w:bidi="ar-SA"/>
        </w:rPr>
      </w:pPr>
    </w:p>
    <w:p w14:paraId="3CC8BC45" w14:textId="20B38B29" w:rsidR="00E02135" w:rsidRPr="005305B2" w:rsidRDefault="00861ECA" w:rsidP="00E02135">
      <w:pPr>
        <w:pStyle w:val="Heading3"/>
        <w:rPr>
          <w:b/>
          <w:bCs/>
        </w:rPr>
      </w:pPr>
      <w:r>
        <w:rPr>
          <w:b/>
          <w:bCs/>
        </w:rPr>
        <w:t>A</w:t>
      </w:r>
      <w:r w:rsidR="00E02135" w:rsidRPr="005305B2">
        <w:rPr>
          <w:b/>
          <w:bCs/>
        </w:rPr>
        <w:t>ddress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E02135" w:rsidRPr="00EE178D" w14:paraId="77809A94" w14:textId="77777777" w:rsidTr="000E3F4F">
        <w:tc>
          <w:tcPr>
            <w:tcW w:w="2963" w:type="dxa"/>
          </w:tcPr>
          <w:p w14:paraId="7BEB7C61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140F82DD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21C01DF" w14:textId="77777777" w:rsidR="00E02135" w:rsidRPr="00EE178D" w:rsidRDefault="00E02135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02135" w:rsidRPr="00D37E64" w14:paraId="750BF6C5" w14:textId="77777777" w:rsidTr="000E3F4F">
        <w:tc>
          <w:tcPr>
            <w:tcW w:w="2963" w:type="dxa"/>
            <w:vAlign w:val="bottom"/>
          </w:tcPr>
          <w:p w14:paraId="1BB7266A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country</w:t>
            </w:r>
          </w:p>
        </w:tc>
        <w:tc>
          <w:tcPr>
            <w:tcW w:w="1555" w:type="dxa"/>
            <w:vAlign w:val="bottom"/>
          </w:tcPr>
          <w:p w14:paraId="5C4973B8" w14:textId="07829209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8E93110" w14:textId="77777777" w:rsidR="00E02135" w:rsidRPr="00D37E64" w:rsidRDefault="00E02135" w:rsidP="000E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3166-1 alpha-3 format</w:t>
            </w:r>
          </w:p>
        </w:tc>
      </w:tr>
      <w:tr w:rsidR="00E02135" w:rsidRPr="00D37E64" w14:paraId="65B90012" w14:textId="77777777" w:rsidTr="000E3F4F">
        <w:tc>
          <w:tcPr>
            <w:tcW w:w="2963" w:type="dxa"/>
            <w:vAlign w:val="bottom"/>
          </w:tcPr>
          <w:p w14:paraId="6706DA1A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555" w:type="dxa"/>
            <w:vAlign w:val="bottom"/>
          </w:tcPr>
          <w:p w14:paraId="0CE9FF13" w14:textId="3F68A2E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7EB3766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008E04CC" w14:textId="77777777" w:rsidTr="000E3F4F">
        <w:tc>
          <w:tcPr>
            <w:tcW w:w="2963" w:type="dxa"/>
            <w:vAlign w:val="bottom"/>
          </w:tcPr>
          <w:p w14:paraId="05449F57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555" w:type="dxa"/>
            <w:vAlign w:val="bottom"/>
          </w:tcPr>
          <w:p w14:paraId="34A17631" w14:textId="6D325863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140085F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5997521F" w14:textId="77777777" w:rsidTr="000E3F4F">
        <w:tc>
          <w:tcPr>
            <w:tcW w:w="2963" w:type="dxa"/>
            <w:vAlign w:val="bottom"/>
          </w:tcPr>
          <w:p w14:paraId="635AC93E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 w:rsidRPr="005305B2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1555" w:type="dxa"/>
            <w:vAlign w:val="bottom"/>
          </w:tcPr>
          <w:p w14:paraId="2CE74623" w14:textId="2578D91C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F7A8043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  <w:tr w:rsidR="00E02135" w:rsidRPr="00D37E64" w14:paraId="5D90DA53" w14:textId="77777777" w:rsidTr="000E3F4F">
        <w:tc>
          <w:tcPr>
            <w:tcW w:w="2963" w:type="dxa"/>
            <w:vAlign w:val="bottom"/>
          </w:tcPr>
          <w:p w14:paraId="1D36498E" w14:textId="77777777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proofErr w:type="spellStart"/>
            <w:r w:rsidRPr="005305B2">
              <w:rPr>
                <w:rFonts w:cs="Arial"/>
                <w:sz w:val="18"/>
                <w:szCs w:val="18"/>
              </w:rPr>
              <w:t>postalCode</w:t>
            </w:r>
            <w:proofErr w:type="spellEnd"/>
          </w:p>
        </w:tc>
        <w:tc>
          <w:tcPr>
            <w:tcW w:w="1555" w:type="dxa"/>
            <w:vAlign w:val="bottom"/>
          </w:tcPr>
          <w:p w14:paraId="46B07B57" w14:textId="02DBE4BE" w:rsidR="00E02135" w:rsidRPr="005305B2" w:rsidRDefault="00E02135" w:rsidP="000E3F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B789FA1" w14:textId="77777777" w:rsidR="00E02135" w:rsidRPr="00D37E64" w:rsidRDefault="00E02135" w:rsidP="000E3F4F">
            <w:pPr>
              <w:rPr>
                <w:sz w:val="18"/>
                <w:szCs w:val="18"/>
              </w:rPr>
            </w:pPr>
          </w:p>
        </w:tc>
      </w:tr>
    </w:tbl>
    <w:p w14:paraId="2AACA87E" w14:textId="2783F3CB" w:rsidR="00E02135" w:rsidRDefault="00E02135" w:rsidP="00D6096B">
      <w:pPr>
        <w:rPr>
          <w:lang w:bidi="ar-SA"/>
        </w:rPr>
      </w:pPr>
    </w:p>
    <w:p w14:paraId="5A90E3B4" w14:textId="036A747D" w:rsidR="00234E87" w:rsidRPr="005305B2" w:rsidRDefault="00861ECA" w:rsidP="00234E87">
      <w:pPr>
        <w:pStyle w:val="Heading3"/>
        <w:rPr>
          <w:b/>
          <w:bCs/>
        </w:rPr>
      </w:pPr>
      <w:r>
        <w:rPr>
          <w:b/>
          <w:bCs/>
        </w:rPr>
        <w:t>C</w:t>
      </w:r>
      <w:r w:rsidR="00234E87">
        <w:rPr>
          <w:b/>
          <w:bCs/>
        </w:rPr>
        <w:t>ontactDetails</w:t>
      </w:r>
      <w:r w:rsidR="00234E87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234E87" w:rsidRPr="00EE178D" w14:paraId="0DA59F25" w14:textId="77777777" w:rsidTr="003F7A7A">
        <w:tc>
          <w:tcPr>
            <w:tcW w:w="2963" w:type="dxa"/>
          </w:tcPr>
          <w:p w14:paraId="037C64FC" w14:textId="77777777" w:rsidR="00234E87" w:rsidRPr="00EE178D" w:rsidRDefault="00234E87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563ABCEF" w14:textId="77777777" w:rsidR="00234E87" w:rsidRPr="00EE178D" w:rsidRDefault="00234E87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266F0F2B" w14:textId="77777777" w:rsidR="00234E87" w:rsidRPr="00EE178D" w:rsidRDefault="00234E87" w:rsidP="003F7A7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234E87" w:rsidRPr="00D37E64" w14:paraId="3B669ECB" w14:textId="77777777" w:rsidTr="003F7A7A">
        <w:tc>
          <w:tcPr>
            <w:tcW w:w="2963" w:type="dxa"/>
            <w:vAlign w:val="bottom"/>
          </w:tcPr>
          <w:p w14:paraId="25D6FC99" w14:textId="77777777" w:rsidR="00234E87" w:rsidRPr="005305B2" w:rsidRDefault="00234E87" w:rsidP="003F7A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1555" w:type="dxa"/>
            <w:vAlign w:val="bottom"/>
          </w:tcPr>
          <w:p w14:paraId="43A54F3A" w14:textId="77777777" w:rsidR="00234E87" w:rsidRPr="005305B2" w:rsidRDefault="00234E87" w:rsidP="003F7A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7DD2F26" w14:textId="77777777" w:rsidR="00234E87" w:rsidRPr="00D37E64" w:rsidRDefault="00234E87" w:rsidP="003F7A7A">
            <w:pPr>
              <w:rPr>
                <w:sz w:val="18"/>
                <w:szCs w:val="18"/>
              </w:rPr>
            </w:pPr>
          </w:p>
        </w:tc>
      </w:tr>
    </w:tbl>
    <w:p w14:paraId="0C2C85EC" w14:textId="231A53AD" w:rsidR="008745EF" w:rsidRDefault="008745EF" w:rsidP="00D6096B">
      <w:pPr>
        <w:rPr>
          <w:lang w:bidi="ar-SA"/>
        </w:rPr>
      </w:pPr>
    </w:p>
    <w:p w14:paraId="4408DC61" w14:textId="22FB487C" w:rsidR="008745EF" w:rsidRDefault="008745EF" w:rsidP="00D6096B">
      <w:pPr>
        <w:rPr>
          <w:lang w:bidi="ar-SA"/>
        </w:rPr>
      </w:pPr>
    </w:p>
    <w:p w14:paraId="1D188F52" w14:textId="523F0133" w:rsidR="008745EF" w:rsidRDefault="008745EF" w:rsidP="00D6096B">
      <w:pPr>
        <w:rPr>
          <w:lang w:bidi="ar-SA"/>
        </w:rPr>
      </w:pPr>
    </w:p>
    <w:p w14:paraId="561DD525" w14:textId="5186E18E" w:rsidR="008745EF" w:rsidRDefault="008745EF" w:rsidP="00D6096B">
      <w:pPr>
        <w:rPr>
          <w:lang w:bidi="ar-SA"/>
        </w:rPr>
      </w:pPr>
    </w:p>
    <w:p w14:paraId="3E87DAC1" w14:textId="7CDFF39A" w:rsidR="008745EF" w:rsidRDefault="008745EF" w:rsidP="00D6096B">
      <w:pPr>
        <w:rPr>
          <w:lang w:bidi="ar-SA"/>
        </w:rPr>
      </w:pPr>
    </w:p>
    <w:p w14:paraId="369164D0" w14:textId="77777777" w:rsidR="008745EF" w:rsidRPr="00D6096B" w:rsidRDefault="008745EF" w:rsidP="00D6096B">
      <w:pPr>
        <w:rPr>
          <w:lang w:bidi="ar-SA"/>
        </w:rPr>
      </w:pPr>
    </w:p>
    <w:p w14:paraId="1011DE32" w14:textId="72325F9E" w:rsidR="005305B2" w:rsidRPr="005305B2" w:rsidRDefault="00861ECA" w:rsidP="005305B2">
      <w:pPr>
        <w:pStyle w:val="Heading3"/>
        <w:rPr>
          <w:b/>
          <w:bCs/>
        </w:rPr>
      </w:pPr>
      <w:r>
        <w:rPr>
          <w:b/>
          <w:bCs/>
        </w:rPr>
        <w:t>F</w:t>
      </w:r>
      <w:r w:rsidR="005305B2">
        <w:rPr>
          <w:b/>
          <w:bCs/>
        </w:rPr>
        <w:t>inancials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1"/>
        <w:gridCol w:w="1706"/>
        <w:gridCol w:w="4723"/>
      </w:tblGrid>
      <w:tr w:rsidR="005305B2" w:rsidRPr="00EE178D" w14:paraId="32E0D785" w14:textId="77777777" w:rsidTr="000E3F4F">
        <w:tc>
          <w:tcPr>
            <w:tcW w:w="2963" w:type="dxa"/>
          </w:tcPr>
          <w:p w14:paraId="1885E594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63C52832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1DA3E04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E02135" w:rsidRPr="00D37E64" w14:paraId="49DA1D8E" w14:textId="77777777" w:rsidTr="00175365">
        <w:tc>
          <w:tcPr>
            <w:tcW w:w="2963" w:type="dxa"/>
          </w:tcPr>
          <w:p w14:paraId="76B8D238" w14:textId="79D1ED2A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2135">
              <w:rPr>
                <w:rFonts w:cs="Arial"/>
                <w:sz w:val="18"/>
                <w:szCs w:val="18"/>
              </w:rPr>
              <w:t>fin</w:t>
            </w:r>
            <w:r w:rsidR="00CD2D53">
              <w:rPr>
                <w:rFonts w:cs="Arial"/>
                <w:sz w:val="18"/>
                <w:szCs w:val="18"/>
              </w:rPr>
              <w:t>S</w:t>
            </w:r>
            <w:r w:rsidRPr="00E02135">
              <w:rPr>
                <w:rFonts w:cs="Arial"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555" w:type="dxa"/>
          </w:tcPr>
          <w:p w14:paraId="2B65A46F" w14:textId="1DE4AC04" w:rsidR="00E02135" w:rsidRPr="005305B2" w:rsidRDefault="00425DDE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Integer</w:t>
            </w:r>
            <w:r w:rsidR="0074155C">
              <w:rPr>
                <w:rFonts w:cs="Arial"/>
                <w:sz w:val="18"/>
                <w:szCs w:val="18"/>
              </w:rPr>
              <w:t xml:space="preserve"> </w:t>
            </w:r>
            <w:r w:rsidR="0074155C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7561F3FD" w14:textId="2ABA5528" w:rsidR="00E02135" w:rsidRPr="00E02135" w:rsidRDefault="00425DDE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score</w:t>
            </w:r>
            <w:r w:rsidRPr="00425DDE">
              <w:rPr>
                <w:rFonts w:cs="Arial"/>
                <w:sz w:val="18"/>
                <w:szCs w:val="18"/>
              </w:rPr>
              <w:t xml:space="preserve"> between 300 to 850, describing the </w:t>
            </w:r>
            <w:r w:rsidR="00CD2D53">
              <w:rPr>
                <w:rFonts w:cs="Arial"/>
                <w:sz w:val="18"/>
                <w:szCs w:val="18"/>
              </w:rPr>
              <w:t>risk level</w:t>
            </w:r>
            <w:r w:rsidRPr="00425DDE">
              <w:rPr>
                <w:rFonts w:cs="Arial"/>
                <w:sz w:val="18"/>
                <w:szCs w:val="18"/>
              </w:rPr>
              <w:t xml:space="preserve"> of the </w:t>
            </w:r>
            <w:r w:rsidR="00CD2D53">
              <w:rPr>
                <w:rFonts w:cs="Arial"/>
                <w:sz w:val="18"/>
                <w:szCs w:val="18"/>
              </w:rPr>
              <w:t>customer</w:t>
            </w:r>
            <w:r w:rsidRPr="00425DDE">
              <w:rPr>
                <w:rFonts w:cs="Arial"/>
                <w:sz w:val="18"/>
                <w:szCs w:val="18"/>
              </w:rPr>
              <w:t xml:space="preserve">. </w:t>
            </w:r>
            <w:r w:rsidR="00CD2D53">
              <w:rPr>
                <w:rFonts w:cs="Arial"/>
                <w:sz w:val="18"/>
                <w:szCs w:val="18"/>
              </w:rPr>
              <w:t>Lowest score (300), represents</w:t>
            </w:r>
            <w:r w:rsidRPr="00425DDE">
              <w:rPr>
                <w:rFonts w:cs="Arial"/>
                <w:sz w:val="18"/>
                <w:szCs w:val="18"/>
              </w:rPr>
              <w:t xml:space="preserve"> the highest risk</w:t>
            </w:r>
            <w:r w:rsidR="00CD2D53">
              <w:rPr>
                <w:rFonts w:cs="Arial"/>
                <w:sz w:val="18"/>
                <w:szCs w:val="18"/>
              </w:rPr>
              <w:t xml:space="preserve"> for default. Highest score</w:t>
            </w:r>
            <w:r w:rsidRPr="00425DDE">
              <w:rPr>
                <w:rFonts w:cs="Arial"/>
                <w:sz w:val="18"/>
                <w:szCs w:val="18"/>
              </w:rPr>
              <w:t xml:space="preserve"> </w:t>
            </w:r>
            <w:r w:rsidR="00CD2D53">
              <w:rPr>
                <w:rFonts w:cs="Arial"/>
                <w:sz w:val="18"/>
                <w:szCs w:val="18"/>
              </w:rPr>
              <w:t>(</w:t>
            </w:r>
            <w:r w:rsidRPr="00425DDE">
              <w:rPr>
                <w:rFonts w:cs="Arial"/>
                <w:sz w:val="18"/>
                <w:szCs w:val="18"/>
              </w:rPr>
              <w:t>850</w:t>
            </w:r>
            <w:r w:rsidR="00CD2D53">
              <w:rPr>
                <w:rFonts w:cs="Arial"/>
                <w:sz w:val="18"/>
                <w:szCs w:val="18"/>
              </w:rPr>
              <w:t>),</w:t>
            </w:r>
            <w:r w:rsidRPr="00425DDE">
              <w:rPr>
                <w:rFonts w:cs="Arial"/>
                <w:sz w:val="18"/>
                <w:szCs w:val="18"/>
              </w:rPr>
              <w:t xml:space="preserve"> </w:t>
            </w:r>
            <w:r w:rsidR="00CD2D53" w:rsidRPr="00B23DAF">
              <w:rPr>
                <w:rFonts w:cs="Arial"/>
                <w:noProof/>
                <w:sz w:val="18"/>
                <w:szCs w:val="18"/>
              </w:rPr>
              <w:t>represents the</w:t>
            </w:r>
            <w:r w:rsidR="00CD2D53">
              <w:rPr>
                <w:rFonts w:cs="Arial"/>
                <w:sz w:val="18"/>
                <w:szCs w:val="18"/>
              </w:rPr>
              <w:t xml:space="preserve"> </w:t>
            </w:r>
            <w:r w:rsidRPr="00425DDE">
              <w:rPr>
                <w:rFonts w:cs="Arial"/>
                <w:sz w:val="18"/>
                <w:szCs w:val="18"/>
              </w:rPr>
              <w:t>lowest probability for default.</w:t>
            </w:r>
          </w:p>
        </w:tc>
      </w:tr>
      <w:tr w:rsidR="00E02135" w:rsidRPr="00D37E64" w14:paraId="63F61F78" w14:textId="77777777" w:rsidTr="00175365">
        <w:tc>
          <w:tcPr>
            <w:tcW w:w="2963" w:type="dxa"/>
          </w:tcPr>
          <w:p w14:paraId="4FACB91C" w14:textId="4C4A99B4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totalSales</w:t>
            </w:r>
          </w:p>
        </w:tc>
        <w:tc>
          <w:tcPr>
            <w:tcW w:w="1555" w:type="dxa"/>
          </w:tcPr>
          <w:p w14:paraId="30464FEC" w14:textId="64F76F59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1474E807" w14:textId="3BD00FEC" w:rsidR="00E02135" w:rsidRPr="00E02135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Sum of all invoices issued</w:t>
            </w:r>
          </w:p>
        </w:tc>
      </w:tr>
      <w:tr w:rsidR="00E02135" w:rsidRPr="00D37E64" w14:paraId="4F37F004" w14:textId="77777777" w:rsidTr="00345477">
        <w:tc>
          <w:tcPr>
            <w:tcW w:w="2963" w:type="dxa"/>
          </w:tcPr>
          <w:p w14:paraId="74223102" w14:textId="18CD1729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12MonthsSales</w:t>
            </w:r>
          </w:p>
        </w:tc>
        <w:tc>
          <w:tcPr>
            <w:tcW w:w="1555" w:type="dxa"/>
          </w:tcPr>
          <w:p w14:paraId="5EBF0193" w14:textId="0EFE4069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E02135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60AC5B50" w14:textId="4AF9BEAE" w:rsidR="00E02135" w:rsidRPr="00E02135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Sum of all invoices in the last 12 months</w:t>
            </w:r>
          </w:p>
        </w:tc>
      </w:tr>
      <w:tr w:rsidR="00E02135" w:rsidRPr="00D37E64" w14:paraId="21A8842E" w14:textId="77777777" w:rsidTr="00175365">
        <w:tc>
          <w:tcPr>
            <w:tcW w:w="2963" w:type="dxa"/>
          </w:tcPr>
          <w:p w14:paraId="2FFFAF22" w14:textId="4C9EB951" w:rsidR="00E02135" w:rsidRPr="00E02135" w:rsidRDefault="00E02135" w:rsidP="00E02135">
            <w:pPr>
              <w:rPr>
                <w:sz w:val="18"/>
                <w:szCs w:val="18"/>
              </w:rPr>
            </w:pPr>
            <w:r w:rsidRPr="00B23DAF">
              <w:rPr>
                <w:noProof/>
                <w:sz w:val="18"/>
                <w:szCs w:val="18"/>
              </w:rPr>
              <w:t>dueInvoices</w:t>
            </w:r>
          </w:p>
        </w:tc>
        <w:tc>
          <w:tcPr>
            <w:tcW w:w="1555" w:type="dxa"/>
            <w:vAlign w:val="bottom"/>
          </w:tcPr>
          <w:p w14:paraId="7EEE717B" w14:textId="0038344B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C847C7D" w14:textId="541FBFEB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Sum of invoices</w:t>
            </w:r>
            <w:r w:rsidR="00B23DAF">
              <w:rPr>
                <w:sz w:val="18"/>
                <w:szCs w:val="18"/>
              </w:rPr>
              <w:t xml:space="preserve"> that had not </w:t>
            </w:r>
            <w:r w:rsidR="00B23DAF" w:rsidRPr="00B23DAF">
              <w:rPr>
                <w:noProof/>
                <w:sz w:val="18"/>
                <w:szCs w:val="18"/>
              </w:rPr>
              <w:t>been paid</w:t>
            </w:r>
            <w:r w:rsidR="00B23DAF">
              <w:rPr>
                <w:sz w:val="18"/>
                <w:szCs w:val="18"/>
              </w:rPr>
              <w:t xml:space="preserve"> (open amount &gt; 0) and the due date in the invoice is greater or equal to the current date. </w:t>
            </w:r>
          </w:p>
        </w:tc>
      </w:tr>
      <w:tr w:rsidR="00E02135" w:rsidRPr="00D37E64" w14:paraId="301A48C7" w14:textId="77777777" w:rsidTr="00C70509">
        <w:tc>
          <w:tcPr>
            <w:tcW w:w="2963" w:type="dxa"/>
            <w:vAlign w:val="bottom"/>
          </w:tcPr>
          <w:p w14:paraId="58E39819" w14:textId="073AC8E3" w:rsidR="00E02135" w:rsidRPr="00E02135" w:rsidRDefault="00E02135" w:rsidP="00E02135">
            <w:pPr>
              <w:rPr>
                <w:sz w:val="18"/>
                <w:szCs w:val="18"/>
              </w:rPr>
            </w:pPr>
            <w:r w:rsidRPr="00B23DAF">
              <w:rPr>
                <w:noProof/>
                <w:sz w:val="18"/>
                <w:szCs w:val="18"/>
              </w:rPr>
              <w:t>overDueInvoices</w:t>
            </w:r>
          </w:p>
        </w:tc>
        <w:tc>
          <w:tcPr>
            <w:tcW w:w="1555" w:type="dxa"/>
            <w:vAlign w:val="bottom"/>
          </w:tcPr>
          <w:p w14:paraId="2E4EEA8C" w14:textId="5093A3F6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2488D32E" w14:textId="65D642C1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Sum of</w:t>
            </w:r>
            <w:r w:rsidR="00B23DAF" w:rsidRPr="00E02135">
              <w:rPr>
                <w:sz w:val="18"/>
                <w:szCs w:val="18"/>
              </w:rPr>
              <w:t xml:space="preserve"> invoices</w:t>
            </w:r>
            <w:r w:rsidR="00B23DAF">
              <w:rPr>
                <w:sz w:val="18"/>
                <w:szCs w:val="18"/>
              </w:rPr>
              <w:t xml:space="preserve"> that had not </w:t>
            </w:r>
            <w:r w:rsidR="00B23DAF" w:rsidRPr="00B23DAF">
              <w:rPr>
                <w:noProof/>
                <w:sz w:val="18"/>
                <w:szCs w:val="18"/>
              </w:rPr>
              <w:t>been paid</w:t>
            </w:r>
            <w:r w:rsidR="00B23DAF">
              <w:rPr>
                <w:sz w:val="18"/>
                <w:szCs w:val="18"/>
              </w:rPr>
              <w:t xml:space="preserve"> (open amount &gt; 0) and the due date in the invoice was </w:t>
            </w:r>
            <w:r w:rsidR="00B23DAF" w:rsidRPr="00B23DAF">
              <w:rPr>
                <w:noProof/>
                <w:sz w:val="18"/>
                <w:szCs w:val="18"/>
              </w:rPr>
              <w:t>prior to</w:t>
            </w:r>
            <w:r w:rsidR="00B23DAF">
              <w:rPr>
                <w:sz w:val="18"/>
                <w:szCs w:val="18"/>
              </w:rPr>
              <w:t xml:space="preserve"> the current date.</w:t>
            </w:r>
          </w:p>
        </w:tc>
      </w:tr>
      <w:tr w:rsidR="00E02135" w:rsidRPr="00D37E64" w14:paraId="0CF0343E" w14:textId="77777777" w:rsidTr="00C70509">
        <w:tc>
          <w:tcPr>
            <w:tcW w:w="2963" w:type="dxa"/>
          </w:tcPr>
          <w:p w14:paraId="39FC7685" w14:textId="4B05EA03" w:rsidR="00E02135" w:rsidRPr="00E02135" w:rsidRDefault="00E02135" w:rsidP="00E02135">
            <w:pPr>
              <w:rPr>
                <w:sz w:val="18"/>
                <w:szCs w:val="18"/>
              </w:rPr>
            </w:pPr>
            <w:r w:rsidRPr="00B23DAF">
              <w:rPr>
                <w:noProof/>
                <w:sz w:val="18"/>
                <w:szCs w:val="18"/>
              </w:rPr>
              <w:t>creditMemos</w:t>
            </w:r>
          </w:p>
        </w:tc>
        <w:tc>
          <w:tcPr>
            <w:tcW w:w="1555" w:type="dxa"/>
            <w:vAlign w:val="bottom"/>
          </w:tcPr>
          <w:p w14:paraId="255B91A1" w14:textId="35A3DAC8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44EE81A3" w14:textId="3DDD720F" w:rsidR="00E02135" w:rsidRPr="00E02135" w:rsidRDefault="00E02135" w:rsidP="00E02135">
            <w:pPr>
              <w:rPr>
                <w:sz w:val="18"/>
                <w:szCs w:val="18"/>
              </w:rPr>
            </w:pPr>
            <w:r w:rsidRPr="00E02135">
              <w:rPr>
                <w:sz w:val="18"/>
                <w:szCs w:val="18"/>
              </w:rPr>
              <w:t>Sum of credit</w:t>
            </w:r>
            <w:r>
              <w:rPr>
                <w:sz w:val="18"/>
                <w:szCs w:val="18"/>
              </w:rPr>
              <w:t xml:space="preserve"> </w:t>
            </w:r>
            <w:r w:rsidRPr="00E02135">
              <w:rPr>
                <w:sz w:val="18"/>
                <w:szCs w:val="18"/>
              </w:rPr>
              <w:t>memos unapplied to invoices</w:t>
            </w:r>
          </w:p>
        </w:tc>
      </w:tr>
      <w:tr w:rsidR="00E02135" w:rsidRPr="00D37E64" w14:paraId="0A1A2DF0" w14:textId="77777777" w:rsidTr="00175365">
        <w:tc>
          <w:tcPr>
            <w:tcW w:w="2963" w:type="dxa"/>
          </w:tcPr>
          <w:p w14:paraId="1F5D205F" w14:textId="259D788C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5305B2">
              <w:rPr>
                <w:rFonts w:cs="Arial"/>
                <w:sz w:val="18"/>
                <w:szCs w:val="18"/>
              </w:rPr>
              <w:t>so</w:t>
            </w:r>
          </w:p>
        </w:tc>
        <w:tc>
          <w:tcPr>
            <w:tcW w:w="1555" w:type="dxa"/>
          </w:tcPr>
          <w:p w14:paraId="52AFA185" w14:textId="7BAF3784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36D45052" w14:textId="4A3F81AA" w:rsidR="00E02135" w:rsidRPr="00D37E64" w:rsidRDefault="00E02135" w:rsidP="00E02135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Days </w:t>
            </w:r>
            <w:r w:rsidR="00B23DAF">
              <w:rPr>
                <w:sz w:val="18"/>
                <w:szCs w:val="18"/>
              </w:rPr>
              <w:t>s</w:t>
            </w:r>
            <w:r w:rsidRPr="0044127B">
              <w:rPr>
                <w:sz w:val="18"/>
                <w:szCs w:val="18"/>
              </w:rPr>
              <w:t xml:space="preserve">ales </w:t>
            </w:r>
            <w:r w:rsidR="00B23DAF">
              <w:rPr>
                <w:sz w:val="18"/>
                <w:szCs w:val="18"/>
              </w:rPr>
              <w:t>o</w:t>
            </w:r>
            <w:r w:rsidRPr="0044127B">
              <w:rPr>
                <w:sz w:val="18"/>
                <w:szCs w:val="18"/>
              </w:rPr>
              <w:t>utstanding</w:t>
            </w:r>
            <w:r w:rsidR="00B23DAF">
              <w:rPr>
                <w:sz w:val="18"/>
                <w:szCs w:val="18"/>
              </w:rPr>
              <w:t xml:space="preserve"> (DSO)</w:t>
            </w:r>
            <w:r w:rsidRPr="0044127B">
              <w:rPr>
                <w:sz w:val="18"/>
                <w:szCs w:val="18"/>
              </w:rPr>
              <w:t xml:space="preserve"> calculation on a business level. The range is one year ending at the </w:t>
            </w:r>
            <w:r w:rsidR="008745EF">
              <w:rPr>
                <w:sz w:val="18"/>
                <w:szCs w:val="18"/>
              </w:rPr>
              <w:t xml:space="preserve">Applicant's </w:t>
            </w:r>
            <w:r w:rsidRPr="0044127B">
              <w:rPr>
                <w:sz w:val="18"/>
                <w:szCs w:val="18"/>
              </w:rPr>
              <w:t>‘lastUpdate’ value.</w:t>
            </w:r>
          </w:p>
        </w:tc>
      </w:tr>
      <w:tr w:rsidR="00E02135" w:rsidRPr="00D37E64" w14:paraId="14DDC289" w14:textId="77777777" w:rsidTr="00175365">
        <w:tc>
          <w:tcPr>
            <w:tcW w:w="2963" w:type="dxa"/>
          </w:tcPr>
          <w:p w14:paraId="4F5E4C18" w14:textId="4992F556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5305B2">
              <w:rPr>
                <w:rFonts w:cs="Arial"/>
                <w:sz w:val="18"/>
                <w:szCs w:val="18"/>
              </w:rPr>
              <w:t>dd</w:t>
            </w:r>
          </w:p>
        </w:tc>
        <w:tc>
          <w:tcPr>
            <w:tcW w:w="1555" w:type="dxa"/>
          </w:tcPr>
          <w:p w14:paraId="6F9A202A" w14:textId="554BA21B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06D0D73C" w14:textId="16CC013F" w:rsidR="00E02135" w:rsidRPr="00D37E64" w:rsidRDefault="00E02135" w:rsidP="00E02135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Average </w:t>
            </w:r>
            <w:r w:rsidR="00B23DA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ays </w:t>
            </w:r>
            <w:r w:rsidR="00B23DA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>elinquent (ADD) calculation on a business level. The range is one year ending at the</w:t>
            </w:r>
            <w:r w:rsidR="008745EF">
              <w:rPr>
                <w:sz w:val="18"/>
                <w:szCs w:val="18"/>
              </w:rPr>
              <w:t xml:space="preserve"> Applicant's</w:t>
            </w:r>
            <w:r w:rsidRPr="0044127B">
              <w:rPr>
                <w:sz w:val="18"/>
                <w:szCs w:val="18"/>
              </w:rPr>
              <w:t xml:space="preserve"> ‘lastUpdate’ value.</w:t>
            </w:r>
          </w:p>
        </w:tc>
      </w:tr>
      <w:tr w:rsidR="00E02135" w:rsidRPr="00D37E64" w14:paraId="2B7C2309" w14:textId="77777777" w:rsidTr="00175365">
        <w:tc>
          <w:tcPr>
            <w:tcW w:w="2963" w:type="dxa"/>
          </w:tcPr>
          <w:p w14:paraId="44AADFE0" w14:textId="520EB092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cei</w:t>
            </w:r>
          </w:p>
        </w:tc>
        <w:tc>
          <w:tcPr>
            <w:tcW w:w="1555" w:type="dxa"/>
          </w:tcPr>
          <w:p w14:paraId="6A5B800B" w14:textId="1E883D63" w:rsidR="00E02135" w:rsidRPr="005305B2" w:rsidRDefault="00E02135" w:rsidP="00E021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5305B2">
              <w:rPr>
                <w:rFonts w:cs="Arial"/>
                <w:sz w:val="18"/>
                <w:szCs w:val="18"/>
              </w:rPr>
              <w:t>ouble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</w:tc>
        <w:tc>
          <w:tcPr>
            <w:tcW w:w="4832" w:type="dxa"/>
          </w:tcPr>
          <w:p w14:paraId="534C26DF" w14:textId="0D08EE9B" w:rsidR="00E02135" w:rsidRPr="00D37E64" w:rsidRDefault="00E02135" w:rsidP="00E02135">
            <w:pPr>
              <w:rPr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Collection </w:t>
            </w:r>
            <w:r w:rsidR="00B23DAF">
              <w:rPr>
                <w:sz w:val="18"/>
                <w:szCs w:val="18"/>
              </w:rPr>
              <w:t>e</w:t>
            </w:r>
            <w:r w:rsidRPr="0044127B">
              <w:rPr>
                <w:sz w:val="18"/>
                <w:szCs w:val="18"/>
              </w:rPr>
              <w:t xml:space="preserve">ffectiveness </w:t>
            </w:r>
            <w:r w:rsidR="00B23DAF">
              <w:rPr>
                <w:sz w:val="18"/>
                <w:szCs w:val="18"/>
              </w:rPr>
              <w:t>i</w:t>
            </w:r>
            <w:r w:rsidRPr="0044127B">
              <w:rPr>
                <w:sz w:val="18"/>
                <w:szCs w:val="18"/>
              </w:rPr>
              <w:t>ndex (CEI) calculation on a business level. The range is one year ending at the ‘lastUpdate’ value.</w:t>
            </w:r>
          </w:p>
        </w:tc>
      </w:tr>
      <w:tr w:rsidR="00E02135" w:rsidRPr="00D37E64" w14:paraId="1D690A2C" w14:textId="77777777" w:rsidTr="005305B2">
        <w:trPr>
          <w:trHeight w:val="45"/>
        </w:trPr>
        <w:tc>
          <w:tcPr>
            <w:tcW w:w="2963" w:type="dxa"/>
          </w:tcPr>
          <w:p w14:paraId="38111784" w14:textId="5A7C75C9" w:rsidR="00E02135" w:rsidRPr="009323AF" w:rsidRDefault="00E02135" w:rsidP="00E021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3DAF">
              <w:rPr>
                <w:rFonts w:cs="Arial"/>
                <w:b/>
                <w:bCs/>
                <w:noProof/>
                <w:sz w:val="18"/>
                <w:szCs w:val="18"/>
              </w:rPr>
              <w:t>monthlyFinancials</w:t>
            </w:r>
          </w:p>
        </w:tc>
        <w:tc>
          <w:tcPr>
            <w:tcW w:w="1555" w:type="dxa"/>
          </w:tcPr>
          <w:p w14:paraId="02BFFD8C" w14:textId="1AFC658D" w:rsidR="00E02135" w:rsidRPr="009323AF" w:rsidRDefault="00861ECA" w:rsidP="00E0213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MonthlyFinancials</w:t>
            </w:r>
            <w:r w:rsidR="00E02135">
              <w:rPr>
                <w:rFonts w:cs="Arial"/>
                <w:b/>
                <w:bCs/>
                <w:sz w:val="18"/>
                <w:szCs w:val="18"/>
              </w:rPr>
              <w:t>[</w:t>
            </w:r>
            <w:r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1A6E8821" w14:textId="317DD200" w:rsidR="00E02135" w:rsidRPr="009323AF" w:rsidRDefault="00E02135" w:rsidP="00E02135">
            <w:pPr>
              <w:rPr>
                <w:b/>
                <w:bCs/>
                <w:sz w:val="18"/>
                <w:szCs w:val="18"/>
              </w:rPr>
            </w:pPr>
            <w:r w:rsidRPr="008C4FDA">
              <w:rPr>
                <w:b/>
                <w:bCs/>
                <w:sz w:val="18"/>
                <w:szCs w:val="18"/>
              </w:rPr>
              <w:t>Set of summarized accounting data (Sales, Revenue, Credit exposure, DSO, ADD, CEI) aggregate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8C4FDA">
              <w:rPr>
                <w:b/>
                <w:bCs/>
                <w:sz w:val="18"/>
                <w:szCs w:val="18"/>
              </w:rPr>
              <w:t xml:space="preserve"> on a monthly basis.</w:t>
            </w:r>
          </w:p>
        </w:tc>
      </w:tr>
    </w:tbl>
    <w:p w14:paraId="3C600A5D" w14:textId="41470A4B" w:rsidR="00D6096B" w:rsidRDefault="00D6096B" w:rsidP="00E02135">
      <w:pPr>
        <w:pStyle w:val="Heading3"/>
        <w:rPr>
          <w:b/>
          <w:bCs/>
        </w:rPr>
      </w:pPr>
    </w:p>
    <w:p w14:paraId="56D7E9BC" w14:textId="214AB2EC" w:rsidR="00CA48C6" w:rsidRPr="005305B2" w:rsidRDefault="00861ECA" w:rsidP="00CA48C6">
      <w:pPr>
        <w:pStyle w:val="Heading3"/>
        <w:rPr>
          <w:b/>
          <w:bCs/>
        </w:rPr>
      </w:pPr>
      <w:r>
        <w:rPr>
          <w:b/>
          <w:bCs/>
          <w:noProof/>
        </w:rPr>
        <w:t>M</w:t>
      </w:r>
      <w:r w:rsidR="00CA48C6" w:rsidRPr="00B23DAF">
        <w:rPr>
          <w:b/>
          <w:bCs/>
          <w:noProof/>
        </w:rPr>
        <w:t>onthlyFinancials</w:t>
      </w:r>
      <w:r w:rsidR="00CA48C6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CA48C6" w:rsidRPr="00EE178D" w14:paraId="275F5CC3" w14:textId="77777777" w:rsidTr="000E3F4F">
        <w:tc>
          <w:tcPr>
            <w:tcW w:w="2963" w:type="dxa"/>
          </w:tcPr>
          <w:p w14:paraId="342EBD6B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00258FD6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3C0BAFAD" w14:textId="77777777" w:rsidR="00CA48C6" w:rsidRPr="00EE178D" w:rsidRDefault="00CA48C6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A48C6" w:rsidRPr="00D37E64" w14:paraId="3940FC72" w14:textId="77777777" w:rsidTr="000E3F4F">
        <w:tc>
          <w:tcPr>
            <w:tcW w:w="2963" w:type="dxa"/>
          </w:tcPr>
          <w:p w14:paraId="10766FB2" w14:textId="0C4E9E0A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555" w:type="dxa"/>
          </w:tcPr>
          <w:p w14:paraId="2AA7C4C0" w14:textId="74BF4CE4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0133BF5D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CA48C6" w:rsidRPr="00D37E64" w14:paraId="3D967455" w14:textId="77777777" w:rsidTr="000E3F4F">
        <w:tc>
          <w:tcPr>
            <w:tcW w:w="2963" w:type="dxa"/>
          </w:tcPr>
          <w:p w14:paraId="0D217AF5" w14:textId="798A6BC3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1555" w:type="dxa"/>
          </w:tcPr>
          <w:p w14:paraId="5876CA44" w14:textId="12B688B1" w:rsidR="00CA48C6" w:rsidRPr="005305B2" w:rsidRDefault="00D6096B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Integer</w:t>
            </w:r>
          </w:p>
        </w:tc>
        <w:tc>
          <w:tcPr>
            <w:tcW w:w="4832" w:type="dxa"/>
          </w:tcPr>
          <w:p w14:paraId="603A748F" w14:textId="77777777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</w:p>
        </w:tc>
      </w:tr>
      <w:tr w:rsidR="00CA48C6" w:rsidRPr="00D37E64" w14:paraId="2F607CAE" w14:textId="77777777" w:rsidTr="000E3F4F">
        <w:tc>
          <w:tcPr>
            <w:tcW w:w="2963" w:type="dxa"/>
          </w:tcPr>
          <w:p w14:paraId="4FF9A750" w14:textId="12DD35AC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37947803" w14:textId="59C8D757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55CCDDA9" w14:textId="1B413042" w:rsidR="00CA48C6" w:rsidRPr="00CA48C6" w:rsidRDefault="00CA48C6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Sum of invoices </w:t>
            </w:r>
            <w:r w:rsidR="00B23DAF">
              <w:rPr>
                <w:rFonts w:cs="Arial"/>
                <w:sz w:val="18"/>
                <w:szCs w:val="18"/>
              </w:rPr>
              <w:t>issued per month</w:t>
            </w:r>
          </w:p>
        </w:tc>
      </w:tr>
      <w:tr w:rsidR="00CA48C6" w:rsidRPr="00D37E64" w14:paraId="5D2F536A" w14:textId="77777777" w:rsidTr="000E3F4F">
        <w:tc>
          <w:tcPr>
            <w:tcW w:w="2963" w:type="dxa"/>
          </w:tcPr>
          <w:p w14:paraId="239BE259" w14:textId="793E919C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2E474095" w14:textId="6E5F4CE1" w:rsidR="00CA48C6" w:rsidRPr="005305B2" w:rsidRDefault="00CA48C6" w:rsidP="00CA48C6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7E855C35" w14:textId="2EE505E1" w:rsidR="00CA48C6" w:rsidRPr="00CA48C6" w:rsidRDefault="008A4734" w:rsidP="00CA48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 of</w:t>
            </w:r>
            <w:r w:rsidR="00B23DA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payments</w:t>
            </w:r>
            <w:r w:rsidR="00B23DAF">
              <w:rPr>
                <w:rFonts w:cs="Arial"/>
                <w:sz w:val="18"/>
                <w:szCs w:val="18"/>
              </w:rPr>
              <w:t xml:space="preserve"> received per month </w:t>
            </w:r>
          </w:p>
        </w:tc>
      </w:tr>
      <w:tr w:rsidR="008A4734" w:rsidRPr="00D37E64" w14:paraId="4C296FFE" w14:textId="77777777" w:rsidTr="00C25F49">
        <w:tc>
          <w:tcPr>
            <w:tcW w:w="2963" w:type="dxa"/>
            <w:vAlign w:val="bottom"/>
          </w:tcPr>
          <w:p w14:paraId="4A7EA43E" w14:textId="10807777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t>openAR</w:t>
            </w:r>
          </w:p>
        </w:tc>
        <w:tc>
          <w:tcPr>
            <w:tcW w:w="1555" w:type="dxa"/>
            <w:vAlign w:val="bottom"/>
          </w:tcPr>
          <w:p w14:paraId="776FCDA4" w14:textId="1DB8CA8C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  <w:r w:rsidRPr="00D6096B">
              <w:rPr>
                <w:rFonts w:cs="Arial"/>
                <w:sz w:val="18"/>
                <w:szCs w:val="18"/>
              </w:rPr>
              <w:t>Decimal</w:t>
            </w:r>
          </w:p>
        </w:tc>
        <w:tc>
          <w:tcPr>
            <w:tcW w:w="4832" w:type="dxa"/>
          </w:tcPr>
          <w:p w14:paraId="1730F4BB" w14:textId="71A26422" w:rsidR="008A4734" w:rsidRPr="00D6096B" w:rsidRDefault="00B23DAF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The accumulative value by adding</w:t>
            </w:r>
            <w:r w:rsidR="00EB3953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invoices and </w:t>
            </w:r>
            <w:r w:rsidR="00580A90">
              <w:rPr>
                <w:sz w:val="18"/>
                <w:szCs w:val="18"/>
              </w:rPr>
              <w:t>deducting</w:t>
            </w:r>
            <w:r>
              <w:rPr>
                <w:sz w:val="18"/>
                <w:szCs w:val="18"/>
              </w:rPr>
              <w:t xml:space="preserve"> the payment</w:t>
            </w:r>
            <w:r w:rsidR="00580A9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8A4734" w:rsidRPr="00D37E64" w14:paraId="07EEDA75" w14:textId="77777777" w:rsidTr="00C25F49">
        <w:tc>
          <w:tcPr>
            <w:tcW w:w="2963" w:type="dxa"/>
            <w:vAlign w:val="bottom"/>
          </w:tcPr>
          <w:p w14:paraId="5F9FF575" w14:textId="41F3E27D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dso</w:t>
            </w:r>
          </w:p>
          <w:p w14:paraId="62D2E9BE" w14:textId="64016CE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3E1B8FE7" w14:textId="1B4A4CAA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  <w:p w14:paraId="505E11DD" w14:textId="1762A33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43E01E15" w14:textId="770F88AE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Days </w:t>
            </w:r>
            <w:r w:rsidR="00B23DAF">
              <w:rPr>
                <w:sz w:val="18"/>
                <w:szCs w:val="18"/>
              </w:rPr>
              <w:t>s</w:t>
            </w:r>
            <w:r w:rsidRPr="0044127B">
              <w:rPr>
                <w:sz w:val="18"/>
                <w:szCs w:val="18"/>
              </w:rPr>
              <w:t xml:space="preserve">ales </w:t>
            </w:r>
            <w:r w:rsidR="00B23DAF">
              <w:rPr>
                <w:sz w:val="18"/>
                <w:szCs w:val="18"/>
              </w:rPr>
              <w:t>o</w:t>
            </w:r>
            <w:r w:rsidRPr="0044127B">
              <w:rPr>
                <w:sz w:val="18"/>
                <w:szCs w:val="18"/>
              </w:rPr>
              <w:t>utstanding</w:t>
            </w:r>
            <w:r w:rsidR="00B23DAF">
              <w:rPr>
                <w:sz w:val="18"/>
                <w:szCs w:val="18"/>
              </w:rPr>
              <w:t xml:space="preserve"> (DSO)</w:t>
            </w:r>
            <w:r w:rsidRPr="0044127B">
              <w:rPr>
                <w:sz w:val="18"/>
                <w:szCs w:val="18"/>
              </w:rPr>
              <w:t xml:space="preserve"> calculation on a business level. The range is one year ending at the ‘lastUpdate’ value.</w:t>
            </w:r>
          </w:p>
        </w:tc>
      </w:tr>
      <w:tr w:rsidR="008A4734" w:rsidRPr="00D37E64" w14:paraId="7D273F12" w14:textId="77777777" w:rsidTr="00C25F49">
        <w:tc>
          <w:tcPr>
            <w:tcW w:w="2963" w:type="dxa"/>
            <w:vAlign w:val="bottom"/>
          </w:tcPr>
          <w:p w14:paraId="77325BA5" w14:textId="08947650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D6096B">
              <w:rPr>
                <w:rFonts w:cs="Arial"/>
                <w:sz w:val="18"/>
                <w:szCs w:val="18"/>
              </w:rPr>
              <w:t>dd</w:t>
            </w:r>
          </w:p>
          <w:p w14:paraId="155B022B" w14:textId="3DEE39F6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1791581E" w14:textId="21892CA3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Integer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  <w:p w14:paraId="5F6EEDC8" w14:textId="44449EEA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DA4FA68" w14:textId="7C1ECE12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Average </w:t>
            </w:r>
            <w:r w:rsidR="00B23DA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 xml:space="preserve">ays </w:t>
            </w:r>
            <w:r w:rsidR="00B23DAF">
              <w:rPr>
                <w:sz w:val="18"/>
                <w:szCs w:val="18"/>
              </w:rPr>
              <w:t>d</w:t>
            </w:r>
            <w:r w:rsidRPr="0044127B">
              <w:rPr>
                <w:sz w:val="18"/>
                <w:szCs w:val="18"/>
              </w:rPr>
              <w:t>elinquent (ADD) calculation on a business level. The range is one year ending at the</w:t>
            </w:r>
            <w:r w:rsidR="008745EF">
              <w:rPr>
                <w:sz w:val="18"/>
                <w:szCs w:val="18"/>
              </w:rPr>
              <w:t xml:space="preserve"> Applicant's</w:t>
            </w:r>
            <w:r w:rsidRPr="0044127B">
              <w:rPr>
                <w:sz w:val="18"/>
                <w:szCs w:val="18"/>
              </w:rPr>
              <w:t xml:space="preserve"> ‘lastUpdate’ value.</w:t>
            </w:r>
          </w:p>
        </w:tc>
      </w:tr>
      <w:tr w:rsidR="008A4734" w:rsidRPr="00D37E64" w14:paraId="30DAA2C8" w14:textId="77777777" w:rsidTr="00C25F49">
        <w:tc>
          <w:tcPr>
            <w:tcW w:w="2963" w:type="dxa"/>
            <w:vAlign w:val="bottom"/>
          </w:tcPr>
          <w:p w14:paraId="00EA9EA9" w14:textId="2237B6E1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 w:rsidRPr="00B23DAF">
              <w:rPr>
                <w:rFonts w:cs="Arial"/>
                <w:noProof/>
                <w:sz w:val="18"/>
                <w:szCs w:val="18"/>
              </w:rPr>
              <w:lastRenderedPageBreak/>
              <w:t>cei</w:t>
            </w:r>
          </w:p>
          <w:p w14:paraId="22CB3FF7" w14:textId="428B9BF3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14:paraId="0240D74F" w14:textId="6DC38839" w:rsidR="008A4734" w:rsidRDefault="008A4734" w:rsidP="008A473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</w:t>
            </w:r>
            <w:r w:rsidR="009323AF">
              <w:rPr>
                <w:rFonts w:cs="Arial"/>
                <w:sz w:val="18"/>
                <w:szCs w:val="18"/>
              </w:rPr>
              <w:t xml:space="preserve"> </w:t>
            </w:r>
            <w:r w:rsidR="009323AF" w:rsidRPr="007222DB">
              <w:rPr>
                <w:rFonts w:eastAsiaTheme="minorEastAsia"/>
                <w:b/>
                <w:bCs/>
                <w:color w:val="AEAAAA" w:themeColor="background2" w:themeShade="BF"/>
                <w:sz w:val="12"/>
                <w:szCs w:val="12"/>
                <w:lang w:bidi="ar-SA"/>
              </w:rPr>
              <w:t>*Nullable</w:t>
            </w:r>
          </w:p>
          <w:p w14:paraId="6A61A4C2" w14:textId="4353D5E0" w:rsidR="008A4734" w:rsidRPr="00CA48C6" w:rsidRDefault="008A4734" w:rsidP="008A47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EFAA6B7" w14:textId="4404567B" w:rsidR="008A4734" w:rsidRPr="00D6096B" w:rsidRDefault="008A4734" w:rsidP="008A4734">
            <w:pPr>
              <w:rPr>
                <w:rFonts w:cs="Arial"/>
                <w:sz w:val="18"/>
                <w:szCs w:val="18"/>
              </w:rPr>
            </w:pPr>
            <w:r w:rsidRPr="0044127B">
              <w:rPr>
                <w:sz w:val="18"/>
                <w:szCs w:val="18"/>
              </w:rPr>
              <w:t xml:space="preserve">Collection </w:t>
            </w:r>
            <w:r w:rsidR="00B23DAF">
              <w:rPr>
                <w:sz w:val="18"/>
                <w:szCs w:val="18"/>
              </w:rPr>
              <w:t>e</w:t>
            </w:r>
            <w:r w:rsidRPr="0044127B">
              <w:rPr>
                <w:sz w:val="18"/>
                <w:szCs w:val="18"/>
              </w:rPr>
              <w:t xml:space="preserve">ffectiveness </w:t>
            </w:r>
            <w:r w:rsidR="00B23DAF">
              <w:rPr>
                <w:sz w:val="18"/>
                <w:szCs w:val="18"/>
              </w:rPr>
              <w:t>i</w:t>
            </w:r>
            <w:r w:rsidRPr="0044127B">
              <w:rPr>
                <w:sz w:val="18"/>
                <w:szCs w:val="18"/>
              </w:rPr>
              <w:t>ndex (CEI) calculation on a business level. The range is one year ending at the</w:t>
            </w:r>
            <w:r w:rsidR="008745EF">
              <w:rPr>
                <w:sz w:val="18"/>
                <w:szCs w:val="18"/>
              </w:rPr>
              <w:t xml:space="preserve"> Applicant's</w:t>
            </w:r>
            <w:r w:rsidRPr="0044127B">
              <w:rPr>
                <w:sz w:val="18"/>
                <w:szCs w:val="18"/>
              </w:rPr>
              <w:t xml:space="preserve"> ‘lastUpdate’ value.</w:t>
            </w:r>
          </w:p>
        </w:tc>
      </w:tr>
    </w:tbl>
    <w:p w14:paraId="3A2920B1" w14:textId="77777777" w:rsidR="00CA48C6" w:rsidRDefault="00CA48C6" w:rsidP="00EE06EB">
      <w:pPr>
        <w:rPr>
          <w:b/>
          <w:bCs/>
        </w:rPr>
      </w:pPr>
    </w:p>
    <w:p w14:paraId="60F71D3C" w14:textId="77777777" w:rsidR="004D6A01" w:rsidRDefault="004D6A01" w:rsidP="00EE06EB">
      <w:pPr>
        <w:rPr>
          <w:b/>
          <w:bCs/>
        </w:rPr>
      </w:pPr>
    </w:p>
    <w:p w14:paraId="03295FE4" w14:textId="77777777" w:rsidR="004D6A01" w:rsidRDefault="004D6A01" w:rsidP="00EE06EB">
      <w:pPr>
        <w:rPr>
          <w:b/>
          <w:bCs/>
        </w:rPr>
      </w:pPr>
    </w:p>
    <w:p w14:paraId="6550602E" w14:textId="7E5FE1A0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34BEF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5AB8" w14:textId="77777777" w:rsidR="00C85661" w:rsidRDefault="00C85661" w:rsidP="00AD58EB">
      <w:pPr>
        <w:spacing w:after="0" w:line="240" w:lineRule="auto"/>
      </w:pPr>
      <w:r>
        <w:separator/>
      </w:r>
    </w:p>
  </w:endnote>
  <w:endnote w:type="continuationSeparator" w:id="0">
    <w:p w14:paraId="0CED33A2" w14:textId="77777777" w:rsidR="00C85661" w:rsidRDefault="00C85661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909C" w14:textId="77777777" w:rsidR="00C85661" w:rsidRDefault="00C85661" w:rsidP="00AD58EB">
      <w:pPr>
        <w:spacing w:after="0" w:line="240" w:lineRule="auto"/>
      </w:pPr>
      <w:r>
        <w:separator/>
      </w:r>
    </w:p>
  </w:footnote>
  <w:footnote w:type="continuationSeparator" w:id="0">
    <w:p w14:paraId="073F9C74" w14:textId="77777777" w:rsidR="00C85661" w:rsidRDefault="00C85661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C85661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C85661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C85661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24"/>
  </w:num>
  <w:num w:numId="14">
    <w:abstractNumId w:val="17"/>
  </w:num>
  <w:num w:numId="15">
    <w:abstractNumId w:val="19"/>
  </w:num>
  <w:num w:numId="16">
    <w:abstractNumId w:val="15"/>
  </w:num>
  <w:num w:numId="17">
    <w:abstractNumId w:val="23"/>
  </w:num>
  <w:num w:numId="18">
    <w:abstractNumId w:val="7"/>
  </w:num>
  <w:num w:numId="19">
    <w:abstractNumId w:val="18"/>
  </w:num>
  <w:num w:numId="20">
    <w:abstractNumId w:val="10"/>
  </w:num>
  <w:num w:numId="21">
    <w:abstractNumId w:val="0"/>
  </w:num>
  <w:num w:numId="22">
    <w:abstractNumId w:val="16"/>
  </w:num>
  <w:num w:numId="23">
    <w:abstractNumId w:val="22"/>
  </w:num>
  <w:num w:numId="24">
    <w:abstractNumId w:val="9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pNaAOyp++4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53235"/>
    <w:rsid w:val="000572DA"/>
    <w:rsid w:val="00060B52"/>
    <w:rsid w:val="00065293"/>
    <w:rsid w:val="00066554"/>
    <w:rsid w:val="00076FC0"/>
    <w:rsid w:val="0008170A"/>
    <w:rsid w:val="00081F31"/>
    <w:rsid w:val="0008613C"/>
    <w:rsid w:val="0008728E"/>
    <w:rsid w:val="00090DE0"/>
    <w:rsid w:val="00091CEF"/>
    <w:rsid w:val="00091F84"/>
    <w:rsid w:val="000966E9"/>
    <w:rsid w:val="0009697C"/>
    <w:rsid w:val="000A5BEC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207D5"/>
    <w:rsid w:val="00127236"/>
    <w:rsid w:val="0012751E"/>
    <w:rsid w:val="00133590"/>
    <w:rsid w:val="00142C79"/>
    <w:rsid w:val="00142F92"/>
    <w:rsid w:val="00157238"/>
    <w:rsid w:val="00163AEC"/>
    <w:rsid w:val="00181406"/>
    <w:rsid w:val="001841DE"/>
    <w:rsid w:val="001877A4"/>
    <w:rsid w:val="00192BB3"/>
    <w:rsid w:val="001A38E7"/>
    <w:rsid w:val="001A54F5"/>
    <w:rsid w:val="001A5DFC"/>
    <w:rsid w:val="001A73B7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F412F"/>
    <w:rsid w:val="001F6C12"/>
    <w:rsid w:val="00201C5D"/>
    <w:rsid w:val="002044C3"/>
    <w:rsid w:val="00205321"/>
    <w:rsid w:val="002059FD"/>
    <w:rsid w:val="002209DB"/>
    <w:rsid w:val="00234E87"/>
    <w:rsid w:val="00235528"/>
    <w:rsid w:val="00235E7A"/>
    <w:rsid w:val="00236149"/>
    <w:rsid w:val="002449B5"/>
    <w:rsid w:val="00257FCA"/>
    <w:rsid w:val="00272070"/>
    <w:rsid w:val="00273543"/>
    <w:rsid w:val="00287CFB"/>
    <w:rsid w:val="002939D6"/>
    <w:rsid w:val="002A01F8"/>
    <w:rsid w:val="002A75A9"/>
    <w:rsid w:val="002A770A"/>
    <w:rsid w:val="002B1D13"/>
    <w:rsid w:val="002B2A97"/>
    <w:rsid w:val="002B378B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6DDB"/>
    <w:rsid w:val="002E7484"/>
    <w:rsid w:val="002F05CF"/>
    <w:rsid w:val="002F3180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3B87"/>
    <w:rsid w:val="00344D5A"/>
    <w:rsid w:val="00345F1F"/>
    <w:rsid w:val="00363B27"/>
    <w:rsid w:val="00366ADD"/>
    <w:rsid w:val="00366DB6"/>
    <w:rsid w:val="00373B30"/>
    <w:rsid w:val="0037421C"/>
    <w:rsid w:val="00375A0A"/>
    <w:rsid w:val="00376A37"/>
    <w:rsid w:val="00382FD0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6C0F"/>
    <w:rsid w:val="004163D9"/>
    <w:rsid w:val="00423D4F"/>
    <w:rsid w:val="00425DDE"/>
    <w:rsid w:val="004302EA"/>
    <w:rsid w:val="00432EEE"/>
    <w:rsid w:val="004350F2"/>
    <w:rsid w:val="00437DFC"/>
    <w:rsid w:val="0044127B"/>
    <w:rsid w:val="00443883"/>
    <w:rsid w:val="00445F36"/>
    <w:rsid w:val="0045200C"/>
    <w:rsid w:val="004520D3"/>
    <w:rsid w:val="00452C70"/>
    <w:rsid w:val="00453E78"/>
    <w:rsid w:val="00455EC2"/>
    <w:rsid w:val="004569C8"/>
    <w:rsid w:val="004572BD"/>
    <w:rsid w:val="004702CA"/>
    <w:rsid w:val="0048036C"/>
    <w:rsid w:val="00480F21"/>
    <w:rsid w:val="004817EC"/>
    <w:rsid w:val="00483D23"/>
    <w:rsid w:val="004925EE"/>
    <w:rsid w:val="00493D2D"/>
    <w:rsid w:val="004A334C"/>
    <w:rsid w:val="004A55B2"/>
    <w:rsid w:val="004B4E18"/>
    <w:rsid w:val="004D3993"/>
    <w:rsid w:val="004D6A01"/>
    <w:rsid w:val="004D74AA"/>
    <w:rsid w:val="004D7B01"/>
    <w:rsid w:val="004E0997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1436"/>
    <w:rsid w:val="00572CB0"/>
    <w:rsid w:val="00580A90"/>
    <w:rsid w:val="00580BEA"/>
    <w:rsid w:val="00585B64"/>
    <w:rsid w:val="00595C51"/>
    <w:rsid w:val="00597077"/>
    <w:rsid w:val="005A3639"/>
    <w:rsid w:val="005B1348"/>
    <w:rsid w:val="005B60AD"/>
    <w:rsid w:val="005C14D9"/>
    <w:rsid w:val="005C63EE"/>
    <w:rsid w:val="005D2EB4"/>
    <w:rsid w:val="005D4522"/>
    <w:rsid w:val="005D5616"/>
    <w:rsid w:val="005D5DEA"/>
    <w:rsid w:val="005D6512"/>
    <w:rsid w:val="005E19CE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62B2E"/>
    <w:rsid w:val="00672504"/>
    <w:rsid w:val="00673F5D"/>
    <w:rsid w:val="0068117F"/>
    <w:rsid w:val="00684E01"/>
    <w:rsid w:val="00696F47"/>
    <w:rsid w:val="006A4CE6"/>
    <w:rsid w:val="006B77DA"/>
    <w:rsid w:val="006C2DB1"/>
    <w:rsid w:val="006C344A"/>
    <w:rsid w:val="006D761A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37765"/>
    <w:rsid w:val="00740528"/>
    <w:rsid w:val="0074155C"/>
    <w:rsid w:val="007432C5"/>
    <w:rsid w:val="00745F45"/>
    <w:rsid w:val="00746D73"/>
    <w:rsid w:val="00751FC6"/>
    <w:rsid w:val="00762BD3"/>
    <w:rsid w:val="00763877"/>
    <w:rsid w:val="00767CD0"/>
    <w:rsid w:val="00773365"/>
    <w:rsid w:val="00773889"/>
    <w:rsid w:val="00787FE0"/>
    <w:rsid w:val="00791EFB"/>
    <w:rsid w:val="00795FC0"/>
    <w:rsid w:val="007A0C58"/>
    <w:rsid w:val="007A1ED4"/>
    <w:rsid w:val="007B3029"/>
    <w:rsid w:val="007B5380"/>
    <w:rsid w:val="007B59EB"/>
    <w:rsid w:val="007C4787"/>
    <w:rsid w:val="007C53FD"/>
    <w:rsid w:val="007C5BFA"/>
    <w:rsid w:val="007D1FC5"/>
    <w:rsid w:val="007F21BF"/>
    <w:rsid w:val="008003EC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1ECA"/>
    <w:rsid w:val="00866827"/>
    <w:rsid w:val="00866D61"/>
    <w:rsid w:val="008745EF"/>
    <w:rsid w:val="00874E58"/>
    <w:rsid w:val="008826B6"/>
    <w:rsid w:val="00894878"/>
    <w:rsid w:val="008A2A97"/>
    <w:rsid w:val="008A4734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B4D"/>
    <w:rsid w:val="00904990"/>
    <w:rsid w:val="0090740E"/>
    <w:rsid w:val="009141B8"/>
    <w:rsid w:val="00921229"/>
    <w:rsid w:val="00927DF5"/>
    <w:rsid w:val="0093003D"/>
    <w:rsid w:val="00931A57"/>
    <w:rsid w:val="009323AF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3E12"/>
    <w:rsid w:val="0097666E"/>
    <w:rsid w:val="00976BB5"/>
    <w:rsid w:val="0097778B"/>
    <w:rsid w:val="0098557A"/>
    <w:rsid w:val="00985DC9"/>
    <w:rsid w:val="00986C3B"/>
    <w:rsid w:val="00986FFE"/>
    <w:rsid w:val="00987324"/>
    <w:rsid w:val="0099688B"/>
    <w:rsid w:val="009B296E"/>
    <w:rsid w:val="009B38DD"/>
    <w:rsid w:val="009B64D5"/>
    <w:rsid w:val="009C0BA0"/>
    <w:rsid w:val="009C4175"/>
    <w:rsid w:val="009C78DF"/>
    <w:rsid w:val="009C7EB5"/>
    <w:rsid w:val="009D0836"/>
    <w:rsid w:val="009E07B7"/>
    <w:rsid w:val="009E0B33"/>
    <w:rsid w:val="009E3B5C"/>
    <w:rsid w:val="009F0079"/>
    <w:rsid w:val="009F2DDE"/>
    <w:rsid w:val="009F7812"/>
    <w:rsid w:val="00A148C5"/>
    <w:rsid w:val="00A32A0D"/>
    <w:rsid w:val="00A32FBF"/>
    <w:rsid w:val="00A33E28"/>
    <w:rsid w:val="00A360FD"/>
    <w:rsid w:val="00A367B0"/>
    <w:rsid w:val="00A43F61"/>
    <w:rsid w:val="00A5156F"/>
    <w:rsid w:val="00A64862"/>
    <w:rsid w:val="00A71776"/>
    <w:rsid w:val="00A72E5F"/>
    <w:rsid w:val="00A80A55"/>
    <w:rsid w:val="00A901DE"/>
    <w:rsid w:val="00A92488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3127"/>
    <w:rsid w:val="00B16657"/>
    <w:rsid w:val="00B20222"/>
    <w:rsid w:val="00B202D8"/>
    <w:rsid w:val="00B23DAF"/>
    <w:rsid w:val="00B25F01"/>
    <w:rsid w:val="00B2763F"/>
    <w:rsid w:val="00B31692"/>
    <w:rsid w:val="00B33914"/>
    <w:rsid w:val="00B3655A"/>
    <w:rsid w:val="00B36D44"/>
    <w:rsid w:val="00B5099D"/>
    <w:rsid w:val="00B6075A"/>
    <w:rsid w:val="00B6306C"/>
    <w:rsid w:val="00B7098D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08D"/>
    <w:rsid w:val="00B9764D"/>
    <w:rsid w:val="00BA288B"/>
    <w:rsid w:val="00BC0D6E"/>
    <w:rsid w:val="00BC18F5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64E"/>
    <w:rsid w:val="00C509D7"/>
    <w:rsid w:val="00C60D8C"/>
    <w:rsid w:val="00C61C64"/>
    <w:rsid w:val="00C7257F"/>
    <w:rsid w:val="00C74211"/>
    <w:rsid w:val="00C755A2"/>
    <w:rsid w:val="00C8095D"/>
    <w:rsid w:val="00C81A2E"/>
    <w:rsid w:val="00C81D76"/>
    <w:rsid w:val="00C85661"/>
    <w:rsid w:val="00C85C3E"/>
    <w:rsid w:val="00C913AC"/>
    <w:rsid w:val="00C95194"/>
    <w:rsid w:val="00C95F1F"/>
    <w:rsid w:val="00CA413A"/>
    <w:rsid w:val="00CA48C6"/>
    <w:rsid w:val="00CA52A1"/>
    <w:rsid w:val="00CB0CA4"/>
    <w:rsid w:val="00CB50A0"/>
    <w:rsid w:val="00CC0591"/>
    <w:rsid w:val="00CD22FA"/>
    <w:rsid w:val="00CD2D53"/>
    <w:rsid w:val="00CD7C6F"/>
    <w:rsid w:val="00CE1AC5"/>
    <w:rsid w:val="00CE3CDE"/>
    <w:rsid w:val="00CE726C"/>
    <w:rsid w:val="00CF4A5F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C43B1"/>
    <w:rsid w:val="00DD13E9"/>
    <w:rsid w:val="00DD52A1"/>
    <w:rsid w:val="00DE5AC3"/>
    <w:rsid w:val="00DE73EA"/>
    <w:rsid w:val="00DF4C5E"/>
    <w:rsid w:val="00E01CFC"/>
    <w:rsid w:val="00E02135"/>
    <w:rsid w:val="00E112D7"/>
    <w:rsid w:val="00E124E3"/>
    <w:rsid w:val="00E2233E"/>
    <w:rsid w:val="00E249D5"/>
    <w:rsid w:val="00E30238"/>
    <w:rsid w:val="00E33DF1"/>
    <w:rsid w:val="00E346E4"/>
    <w:rsid w:val="00E3578F"/>
    <w:rsid w:val="00E37F9A"/>
    <w:rsid w:val="00E429DE"/>
    <w:rsid w:val="00E4586F"/>
    <w:rsid w:val="00E474E7"/>
    <w:rsid w:val="00E60988"/>
    <w:rsid w:val="00E620D5"/>
    <w:rsid w:val="00E625C5"/>
    <w:rsid w:val="00E7067F"/>
    <w:rsid w:val="00E85EAE"/>
    <w:rsid w:val="00E919CA"/>
    <w:rsid w:val="00E92086"/>
    <w:rsid w:val="00E9353E"/>
    <w:rsid w:val="00E955A7"/>
    <w:rsid w:val="00EB3953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6333C"/>
    <w:rsid w:val="00F711B7"/>
    <w:rsid w:val="00F821C4"/>
    <w:rsid w:val="00F82474"/>
    <w:rsid w:val="00F84739"/>
    <w:rsid w:val="00FA33AA"/>
    <w:rsid w:val="00FA6CD3"/>
    <w:rsid w:val="00FA7C43"/>
    <w:rsid w:val="00FB3179"/>
    <w:rsid w:val="00FC45BA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C32131-FB3F-442B-9462-C4F459FE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462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Customers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Customers</dc:title>
  <dc:subject>Developers Guide</dc:subject>
  <dc:creator>V 0.4.1</dc:creator>
  <cp:keywords/>
  <dc:description/>
  <cp:lastModifiedBy>crsk-ws-02</cp:lastModifiedBy>
  <cp:revision>1</cp:revision>
  <cp:lastPrinted>2016-03-23T13:47:00Z</cp:lastPrinted>
  <dcterms:created xsi:type="dcterms:W3CDTF">2018-07-10T09:11:00Z</dcterms:created>
  <dcterms:modified xsi:type="dcterms:W3CDTF">2019-02-19T14:33:00Z</dcterms:modified>
</cp:coreProperties>
</file>